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ookmark=id.gjdgxs" w:colFirst="0" w:colLast="0"/>
    <w:bookmarkEnd w:id="0"/>
    <w:p w14:paraId="385F7D0A" w14:textId="77777777" w:rsidR="005F0C05" w:rsidRPr="00CB558A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558A">
        <w:fldChar w:fldCharType="begin"/>
      </w:r>
      <w:r w:rsidRPr="00CB558A">
        <w:instrText>HYPERLINK "http://../../Downloads/tx.dll%3Fd=234026.xls" \h</w:instrText>
      </w:r>
      <w:r w:rsidRPr="00CB558A">
        <w:fldChar w:fldCharType="separate"/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>Договор</w:t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fldChar w:fldCharType="end"/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 xml:space="preserve"> оказания туристических услуг № _____</w:t>
      </w:r>
    </w:p>
    <w:p w14:paraId="424CCAF0" w14:textId="77777777" w:rsidR="005F0C05" w:rsidRPr="00CB558A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7123F05" w14:textId="77777777" w:rsidR="005F0C05" w:rsidRPr="00CB558A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>«___» ___________ 2023 г.</w:t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 xml:space="preserve">г. </w:t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>Минск</w:t>
      </w:r>
    </w:p>
    <w:p w14:paraId="32085086" w14:textId="77777777" w:rsidR="005F0C05" w:rsidRPr="00CB558A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405F6E1" w14:textId="7549A6F8" w:rsidR="005F0C05" w:rsidRPr="00CB558A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 xml:space="preserve">Общество с </w:t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>ограниченной</w:t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 xml:space="preserve"> ответственностью «</w:t>
      </w:r>
      <w:proofErr w:type="spellStart"/>
      <w:r w:rsidR="00CB558A" w:rsidRPr="00CB558A">
        <w:rPr>
          <w:rFonts w:ascii="Times New Roman" w:eastAsia="Times New Roman" w:hAnsi="Times New Roman" w:cs="Times New Roman"/>
          <w:b/>
          <w:sz w:val="18"/>
          <w:szCs w:val="18"/>
        </w:rPr>
        <w:t>ЭлТиСи</w:t>
      </w:r>
      <w:proofErr w:type="spellEnd"/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>»</w:t>
      </w:r>
      <w:r w:rsidRPr="00CB558A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CB558A">
        <w:rPr>
          <w:rFonts w:ascii="Times New Roman" w:eastAsia="Times New Roman" w:hAnsi="Times New Roman" w:cs="Times New Roman"/>
          <w:sz w:val="18"/>
          <w:szCs w:val="18"/>
        </w:rPr>
        <w:t>именуемое в дальнейшем «</w:t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>Исполнитель</w:t>
      </w:r>
      <w:r w:rsidRPr="00CB558A">
        <w:rPr>
          <w:rFonts w:ascii="Times New Roman" w:eastAsia="Times New Roman" w:hAnsi="Times New Roman" w:cs="Times New Roman"/>
          <w:sz w:val="18"/>
          <w:szCs w:val="18"/>
        </w:rPr>
        <w:t xml:space="preserve">», в лице специалиста по туризму Ивановой Иванки Ивановны </w:t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 xml:space="preserve">ООО «ТА», </w:t>
      </w:r>
      <w:r w:rsidRPr="00CB558A">
        <w:rPr>
          <w:rFonts w:ascii="Times New Roman" w:eastAsia="Times New Roman" w:hAnsi="Times New Roman" w:cs="Times New Roman"/>
          <w:sz w:val="18"/>
          <w:szCs w:val="18"/>
        </w:rPr>
        <w:t xml:space="preserve">действующего на основании </w:t>
      </w:r>
      <w:r w:rsidRPr="00CB558A">
        <w:rPr>
          <w:rFonts w:ascii="Times New Roman" w:eastAsia="Times New Roman" w:hAnsi="Times New Roman" w:cs="Times New Roman"/>
          <w:sz w:val="18"/>
          <w:szCs w:val="18"/>
        </w:rPr>
        <w:t>договора поручения № ___ от _</w:t>
      </w:r>
      <w:proofErr w:type="gramStart"/>
      <w:r w:rsidRPr="00CB558A">
        <w:rPr>
          <w:rFonts w:ascii="Times New Roman" w:eastAsia="Times New Roman" w:hAnsi="Times New Roman" w:cs="Times New Roman"/>
          <w:sz w:val="18"/>
          <w:szCs w:val="18"/>
        </w:rPr>
        <w:t>_._</w:t>
      </w:r>
      <w:proofErr w:type="gramEnd"/>
      <w:r w:rsidRPr="00CB558A">
        <w:rPr>
          <w:rFonts w:ascii="Times New Roman" w:eastAsia="Times New Roman" w:hAnsi="Times New Roman" w:cs="Times New Roman"/>
          <w:sz w:val="18"/>
          <w:szCs w:val="18"/>
        </w:rPr>
        <w:t xml:space="preserve">_.____ </w:t>
      </w:r>
      <w:r w:rsidRPr="00CB558A">
        <w:rPr>
          <w:rFonts w:ascii="Times New Roman" w:eastAsia="Times New Roman" w:hAnsi="Times New Roman" w:cs="Times New Roman"/>
          <w:i/>
          <w:sz w:val="18"/>
          <w:szCs w:val="18"/>
        </w:rPr>
        <w:t>и доверенности № __ от __.__.____</w:t>
      </w:r>
      <w:r w:rsidRPr="00CB558A">
        <w:rPr>
          <w:rFonts w:ascii="Times New Roman" w:eastAsia="Times New Roman" w:hAnsi="Times New Roman" w:cs="Times New Roman"/>
          <w:sz w:val="18"/>
          <w:szCs w:val="18"/>
        </w:rPr>
        <w:t xml:space="preserve">, с одной стороны, и </w:t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 xml:space="preserve">_______________________ </w:t>
      </w:r>
      <w:r w:rsidRPr="00CB558A">
        <w:rPr>
          <w:rFonts w:ascii="Times New Roman" w:eastAsia="Times New Roman" w:hAnsi="Times New Roman" w:cs="Times New Roman"/>
          <w:i/>
          <w:sz w:val="18"/>
          <w:szCs w:val="18"/>
        </w:rPr>
        <w:t xml:space="preserve">(ФИО </w:t>
      </w:r>
      <w:proofErr w:type="spellStart"/>
      <w:r w:rsidRPr="00CB558A">
        <w:rPr>
          <w:rFonts w:ascii="Times New Roman" w:eastAsia="Times New Roman" w:hAnsi="Times New Roman" w:cs="Times New Roman"/>
          <w:i/>
          <w:sz w:val="18"/>
          <w:szCs w:val="18"/>
        </w:rPr>
        <w:t>физ.лица</w:t>
      </w:r>
      <w:proofErr w:type="spellEnd"/>
      <w:r w:rsidRPr="00CB558A">
        <w:rPr>
          <w:rFonts w:ascii="Times New Roman" w:eastAsia="Times New Roman" w:hAnsi="Times New Roman" w:cs="Times New Roman"/>
          <w:i/>
          <w:sz w:val="18"/>
          <w:szCs w:val="18"/>
        </w:rPr>
        <w:t xml:space="preserve">, наименование </w:t>
      </w:r>
      <w:proofErr w:type="spellStart"/>
      <w:r w:rsidRPr="00CB558A">
        <w:rPr>
          <w:rFonts w:ascii="Times New Roman" w:eastAsia="Times New Roman" w:hAnsi="Times New Roman" w:cs="Times New Roman"/>
          <w:i/>
          <w:sz w:val="18"/>
          <w:szCs w:val="18"/>
        </w:rPr>
        <w:t>юр.лица</w:t>
      </w:r>
      <w:proofErr w:type="spellEnd"/>
      <w:r w:rsidRPr="00CB558A">
        <w:rPr>
          <w:rFonts w:ascii="Times New Roman" w:eastAsia="Times New Roman" w:hAnsi="Times New Roman" w:cs="Times New Roman"/>
          <w:i/>
          <w:sz w:val="18"/>
          <w:szCs w:val="18"/>
        </w:rPr>
        <w:t xml:space="preserve">), </w:t>
      </w:r>
      <w:r w:rsidRPr="00CB558A">
        <w:rPr>
          <w:rFonts w:ascii="Times New Roman" w:eastAsia="Times New Roman" w:hAnsi="Times New Roman" w:cs="Times New Roman"/>
          <w:sz w:val="18"/>
          <w:szCs w:val="18"/>
        </w:rPr>
        <w:t xml:space="preserve">именуемый в дальнейшем </w:t>
      </w: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>Заказчик</w:t>
      </w:r>
      <w:r w:rsidRPr="00CB558A">
        <w:rPr>
          <w:rFonts w:ascii="Times New Roman" w:eastAsia="Times New Roman" w:hAnsi="Times New Roman" w:cs="Times New Roman"/>
          <w:sz w:val="18"/>
          <w:szCs w:val="18"/>
        </w:rPr>
        <w:t>, с другой стороны, вместе именуемые сторона</w:t>
      </w:r>
      <w:r w:rsidRPr="00CB558A">
        <w:rPr>
          <w:rFonts w:ascii="Times New Roman" w:eastAsia="Times New Roman" w:hAnsi="Times New Roman" w:cs="Times New Roman"/>
          <w:sz w:val="18"/>
          <w:szCs w:val="18"/>
        </w:rPr>
        <w:t>ми, заключили настоящий договор о нижеследующем:</w:t>
      </w:r>
    </w:p>
    <w:p w14:paraId="73DCD32D" w14:textId="77777777" w:rsidR="005F0C05" w:rsidRPr="00CB558A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99E6373" w14:textId="77777777" w:rsidR="005F0C05" w:rsidRPr="00CB558A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>ПРЕДМЕТ НАСТОЯЩЕГО ДОГОВОРА</w:t>
      </w:r>
    </w:p>
    <w:p w14:paraId="4C5A2797" w14:textId="77777777" w:rsidR="005F0C05" w:rsidRPr="00CB558A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B558A">
        <w:rPr>
          <w:rFonts w:ascii="Times New Roman" w:eastAsia="Times New Roman" w:hAnsi="Times New Roman" w:cs="Times New Roman"/>
          <w:sz w:val="18"/>
          <w:szCs w:val="18"/>
        </w:rPr>
        <w:t xml:space="preserve">1. Исполнитель обязуется по заданию Заказчика в соответствии с программой туристического путешествия согласно </w:t>
      </w:r>
      <w:hyperlink w:anchor="bookmark=id.35nkun2">
        <w:r w:rsidRPr="00CB558A">
          <w:rPr>
            <w:rFonts w:ascii="Times New Roman" w:eastAsia="Times New Roman" w:hAnsi="Times New Roman" w:cs="Times New Roman"/>
            <w:sz w:val="18"/>
            <w:szCs w:val="18"/>
          </w:rPr>
          <w:t>приложению 1</w:t>
        </w:r>
      </w:hyperlink>
      <w:r w:rsidRPr="00CB558A">
        <w:rPr>
          <w:rFonts w:ascii="Times New Roman" w:eastAsia="Times New Roman" w:hAnsi="Times New Roman" w:cs="Times New Roman"/>
          <w:sz w:val="18"/>
          <w:szCs w:val="18"/>
        </w:rPr>
        <w:t xml:space="preserve"> оказать туристические услуги лицам согласно </w:t>
      </w:r>
      <w:hyperlink w:anchor="bookmark=id.1ksv4uv">
        <w:r w:rsidRPr="00CB558A">
          <w:rPr>
            <w:rFonts w:ascii="Times New Roman" w:eastAsia="Times New Roman" w:hAnsi="Times New Roman" w:cs="Times New Roman"/>
            <w:sz w:val="18"/>
            <w:szCs w:val="18"/>
          </w:rPr>
          <w:t>приложению 2</w:t>
        </w:r>
      </w:hyperlink>
      <w:r w:rsidRPr="00CB558A">
        <w:rPr>
          <w:rFonts w:ascii="Times New Roman" w:eastAsia="Times New Roman" w:hAnsi="Times New Roman" w:cs="Times New Roman"/>
          <w:sz w:val="18"/>
          <w:szCs w:val="18"/>
        </w:rPr>
        <w:t>, являющимся туристами, экскурсантами (далее, если не указано иное, – туристы), а Заказчик обязуется оплатить эти услуги.</w:t>
      </w:r>
    </w:p>
    <w:p w14:paraId="56C2E370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D9C1D93" w14:textId="77777777" w:rsidR="005F0C05" w:rsidRPr="00CB558A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B558A">
        <w:rPr>
          <w:rFonts w:ascii="Times New Roman" w:eastAsia="Times New Roman" w:hAnsi="Times New Roman" w:cs="Times New Roman"/>
          <w:b/>
          <w:sz w:val="18"/>
          <w:szCs w:val="18"/>
        </w:rPr>
        <w:t>ОБЩИЕ УСЛОВИЯ</w:t>
      </w:r>
    </w:p>
    <w:p w14:paraId="39275ABB" w14:textId="77777777" w:rsidR="005F0C05" w:rsidRPr="00CB558A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B558A">
        <w:rPr>
          <w:rFonts w:ascii="Times New Roman" w:eastAsia="Times New Roman" w:hAnsi="Times New Roman" w:cs="Times New Roman"/>
          <w:sz w:val="18"/>
          <w:szCs w:val="18"/>
        </w:rPr>
        <w:t xml:space="preserve">2. В случае заключения </w:t>
      </w:r>
      <w:r w:rsidRPr="00CB558A">
        <w:rPr>
          <w:rFonts w:ascii="Times New Roman" w:eastAsia="Times New Roman" w:hAnsi="Times New Roman" w:cs="Times New Roman"/>
          <w:sz w:val="18"/>
          <w:szCs w:val="18"/>
        </w:rPr>
        <w:t>настоящего договора в пользу третьих лиц (туристов) Заказчик обязуется обеспечить выполнение этими лицами условий настоящего договора и выражает тем самым их согласие на условия настоящего договора.</w:t>
      </w:r>
    </w:p>
    <w:p w14:paraId="35D098F7" w14:textId="77777777" w:rsidR="005F0C05" w:rsidRPr="00CB558A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58A">
        <w:rPr>
          <w:rFonts w:ascii="Times New Roman" w:eastAsia="Times New Roman" w:hAnsi="Times New Roman" w:cs="Times New Roman"/>
          <w:sz w:val="18"/>
          <w:szCs w:val="18"/>
        </w:rPr>
        <w:t xml:space="preserve">3. Туристы имеют право требовать от Исполнителя оказания </w:t>
      </w:r>
      <w:r w:rsidRPr="00CB558A">
        <w:rPr>
          <w:rFonts w:ascii="Times New Roman" w:eastAsia="Times New Roman" w:hAnsi="Times New Roman" w:cs="Times New Roman"/>
          <w:sz w:val="18"/>
          <w:szCs w:val="18"/>
        </w:rPr>
        <w:t xml:space="preserve">им туристических услуг в соответствии с программой туристического путешествия согласно </w:t>
      </w:r>
      <w:hyperlink w:anchor="bookmark=id.35nkun2">
        <w:r w:rsidRPr="00CB558A">
          <w:rPr>
            <w:rFonts w:ascii="Times New Roman" w:eastAsia="Times New Roman" w:hAnsi="Times New Roman" w:cs="Times New Roman"/>
            <w:sz w:val="18"/>
            <w:szCs w:val="18"/>
          </w:rPr>
          <w:t>приложению 1</w:t>
        </w:r>
      </w:hyperlink>
      <w:r w:rsidRPr="00CB558A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E891E30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Заказчик проинформирован, что настоящий договор Исполнитель заключает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турагента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ООО «ТА»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(далее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Тураген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).</w:t>
      </w:r>
    </w:p>
    <w:p w14:paraId="0D57E4D8" w14:textId="77777777" w:rsidR="005F0C05" w:rsidRPr="00CB558A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bookmark=id.30j0zll" w:colFirst="0" w:colLast="0"/>
      <w:bookmarkEnd w:id="1"/>
      <w:r w:rsidRPr="00CB558A">
        <w:rPr>
          <w:rFonts w:ascii="Times New Roman" w:eastAsia="Times New Roman" w:hAnsi="Times New Roman" w:cs="Times New Roman"/>
          <w:sz w:val="18"/>
          <w:szCs w:val="18"/>
        </w:rPr>
        <w:t>4. </w:t>
      </w:r>
      <w:proofErr w:type="spellStart"/>
      <w:r w:rsidRPr="00CB558A">
        <w:rPr>
          <w:rFonts w:ascii="Times New Roman" w:eastAsia="Times New Roman" w:hAnsi="Times New Roman" w:cs="Times New Roman"/>
          <w:sz w:val="18"/>
          <w:szCs w:val="18"/>
        </w:rPr>
        <w:t>Турагент</w:t>
      </w:r>
      <w:proofErr w:type="spellEnd"/>
      <w:r w:rsidRPr="00CB558A">
        <w:rPr>
          <w:rFonts w:ascii="Times New Roman" w:eastAsia="Times New Roman" w:hAnsi="Times New Roman" w:cs="Times New Roman"/>
          <w:sz w:val="18"/>
          <w:szCs w:val="18"/>
        </w:rPr>
        <w:t>, уполномоченный Исполнителем на заключение настоящего договора, наделен полномочиями:</w:t>
      </w:r>
    </w:p>
    <w:p w14:paraId="7FF2D7EE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1) от имени Исполнителя совершать (выполнять) следующие действия:</w:t>
      </w:r>
    </w:p>
    <w:p w14:paraId="2252BEC6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заключать, изменять и прекращать (расторгать) договоры оказания туристических услуг, отк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азываться от исполнения обязательств по таким договорам в одностороннем порядке, подписывать любые акты к таким договорам;</w:t>
      </w:r>
    </w:p>
    <w:p w14:paraId="5B6D6867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предоставлять участникам туристической деятельности информацию о туристических услугах, реализуемых Исполнителем;</w:t>
      </w:r>
    </w:p>
    <w:p w14:paraId="0F4B134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подбирать туры учас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тникам туристической деятельности, оформлять и (или) бронировать выбранные туры, в том числе при использовании автоматизированных информационных систем – из числа туров, сформированных Исполнителем;</w:t>
      </w:r>
    </w:p>
    <w:p w14:paraId="4E2F7F28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принимать от заказчиков в наличной или безналичной форме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денежные средства за приобретенные туры (от заказчиков, являющихся юридическими лицами, – в безналичной форме), реализованные Исполнителем, в соответствии с гражданским законодательством;</w:t>
      </w:r>
    </w:p>
    <w:p w14:paraId="0F2DFEBF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принимать от заказчиков документы, необходимые для оформления виз, 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сли законодательством страны (места) временного пребывания (транзитного проезда) требуется оформление визы; </w:t>
      </w:r>
    </w:p>
    <w:p w14:paraId="7292975C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получать согласие субъектов персональных данных на обработку их персональных данных в случаях, предусмотренных законодательством;</w:t>
      </w:r>
    </w:p>
    <w:p w14:paraId="7CC5AA8A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2) представлять 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нтересы Исполнителя в период совершения туристами, экскурсантами туристического путешествия; </w:t>
      </w:r>
    </w:p>
    <w:p w14:paraId="462C75BB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3) совершать иные юридически значимые действия, вытекающие из доверенности либо договора поручения, заключенного между Исполнителем и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Турагентом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14:paraId="32AD5BAE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4) от имени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Исполнителя выполнять любые иные действия и формальности, в том числе подписывать, подавать и получать все необходимые документы, давать и получать разъяснения (пояснения, объяснения), связанные с выполнением действий, вытекающих из доверенности либо догов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ора поручения, заключенного между Исполнителем и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Турагентом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3FA2E665" w14:textId="77777777" w:rsidR="005F0C05" w:rsidRPr="00CB558A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B558A">
        <w:rPr>
          <w:rFonts w:ascii="Times New Roman" w:eastAsia="Times New Roman" w:hAnsi="Times New Roman" w:cs="Times New Roman"/>
          <w:sz w:val="18"/>
          <w:szCs w:val="18"/>
        </w:rPr>
        <w:t>5. Количество туристов, которым оказываются туристические услуги в соответствии с настоящим договором, составляет _____ человек.</w:t>
      </w:r>
    </w:p>
    <w:p w14:paraId="676D95C5" w14:textId="77777777" w:rsidR="005F0C05" w:rsidRPr="00CB558A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3" w:name="bookmark=id.3znysh7" w:colFirst="0" w:colLast="0"/>
      <w:bookmarkEnd w:id="3"/>
      <w:r w:rsidRPr="00CB558A">
        <w:rPr>
          <w:rFonts w:ascii="Times New Roman" w:eastAsia="Times New Roman" w:hAnsi="Times New Roman" w:cs="Times New Roman"/>
          <w:sz w:val="18"/>
          <w:szCs w:val="18"/>
        </w:rPr>
        <w:t>6. Минимальное количество человек, определенное Исполнителем при ф</w:t>
      </w:r>
      <w:r w:rsidRPr="00CB558A">
        <w:rPr>
          <w:rFonts w:ascii="Times New Roman" w:eastAsia="Times New Roman" w:hAnsi="Times New Roman" w:cs="Times New Roman"/>
          <w:sz w:val="18"/>
          <w:szCs w:val="18"/>
        </w:rPr>
        <w:t>ормировании тура, которое необходимо для осуществления туристического путешествия, составляет _____.</w:t>
      </w:r>
    </w:p>
    <w:p w14:paraId="721781AD" w14:textId="77777777" w:rsidR="005F0C05" w:rsidRPr="00CB558A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B558A">
        <w:rPr>
          <w:rFonts w:ascii="Times New Roman" w:eastAsia="Times New Roman" w:hAnsi="Times New Roman" w:cs="Times New Roman"/>
          <w:sz w:val="18"/>
          <w:szCs w:val="18"/>
        </w:rPr>
        <w:t xml:space="preserve">7. Качество туристических услуг должно соответствовать условиям настоящего договора, а при их отсутствии или неполноте – требованиям, предъявляемым </w:t>
      </w:r>
      <w:r w:rsidRPr="00CB558A">
        <w:rPr>
          <w:rFonts w:ascii="Times New Roman" w:eastAsia="Times New Roman" w:hAnsi="Times New Roman" w:cs="Times New Roman"/>
          <w:sz w:val="18"/>
          <w:szCs w:val="18"/>
        </w:rPr>
        <w:t>к услугам соответствующего типа.</w:t>
      </w:r>
    </w:p>
    <w:p w14:paraId="6C5A2EBE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</w:pPr>
    </w:p>
    <w:p w14:paraId="5AC030F3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t>СТОИМОСТЬ ТУРИСТИЧЕСКИХ УСЛУГ И ПОРЯДОК ИХ ОПЛАТЫ</w:t>
      </w:r>
    </w:p>
    <w:p w14:paraId="1A22B2EC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8. 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Совокупная</w:t>
      </w:r>
      <w:r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t xml:space="preserve"> стоимость т</w:t>
      </w:r>
      <w:r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t xml:space="preserve">уристических услуг по настоящему договору составляет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сумму белорусских рублей эквивалентную _____EUR / USD (__________________) евро / долларов США</w:t>
      </w:r>
      <w:r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t>.</w:t>
      </w:r>
    </w:p>
    <w:p w14:paraId="4036B6A4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Стоимость каждой услуги, входящей в комплекс туристических услуг:</w:t>
      </w:r>
    </w:p>
    <w:p w14:paraId="1D872CF2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_________;</w:t>
      </w:r>
    </w:p>
    <w:p w14:paraId="65D3F74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_________________;</w:t>
      </w:r>
    </w:p>
    <w:p w14:paraId="0FC28E47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_________________. </w:t>
      </w:r>
    </w:p>
    <w:p w14:paraId="35D8FCB4" w14:textId="69C3BDAA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Оплата совокупной стоимости туристических услуг осуществляется на основании настоящего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договора в белорусских рублях по курсу, установленному на сайте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Исполнителя  </w:t>
      </w:r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>https://</w:t>
      </w:r>
      <w:proofErr w:type="spellStart"/>
      <w:r w:rsidR="00CB558A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val="en-US"/>
        </w:rPr>
        <w:t>ltclub</w:t>
      </w:r>
      <w:proofErr w:type="spellEnd"/>
      <w:r w:rsidR="00CB558A" w:rsidRPr="00CB558A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>.</w:t>
      </w:r>
      <w:r w:rsidR="00CB558A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val="en-US"/>
        </w:rPr>
        <w:t>by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(далее – сайт Исполнителя)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на день оплаты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</w:p>
    <w:p w14:paraId="60636718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9. </w:t>
      </w:r>
      <w:r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t>Сроки и порядок оплаты туристических услуг, а также уплаты неустойки (пени, штрафа).</w:t>
      </w:r>
    </w:p>
    <w:p w14:paraId="6076FE86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9.1. Сроки и порядок оплаты:</w:t>
      </w:r>
    </w:p>
    <w:p w14:paraId="500F4FB8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9.1.1.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Заказчик оплачивает ___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% (_______) процентов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совокупной стоимости туристических услуг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в сумме белорусских рублей эквивалентной _____EUR / USD (__________________) евро / долларов США</w:t>
      </w:r>
      <w:r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не позднее «__» _________ 202_ г.  по курсу, установленному на сайте Исполнителя на дату оплаты;</w:t>
      </w:r>
    </w:p>
    <w:p w14:paraId="7672150A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 xml:space="preserve">9.1.2. Заказчик оплачивает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___% (_______) процентов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совокупной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стоимости туристических услуг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в сумме белорусских рублей эквивалентной _____EUR / USD (__________________) евро / долларов США</w:t>
      </w:r>
      <w:r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не позднее «__» __________ 202_ г. по курсу, установленному на сайте Исполнителя на дату оплаты. </w:t>
      </w:r>
    </w:p>
    <w:p w14:paraId="119E209D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9.2. Заказчик производит оплат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 xml:space="preserve">наличными денежными средствами в кассу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Турагента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или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 xml:space="preserve">на расчетный счет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Турагента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.</w:t>
      </w:r>
    </w:p>
    <w:p w14:paraId="7A55E3CC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red"/>
        </w:rPr>
        <w:t xml:space="preserve">Выбрать или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>Заказчик производит оплату на расчетный счет Исполнителя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.</w:t>
      </w:r>
    </w:p>
    <w:p w14:paraId="4C11153A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Общий срок оплаты Заказчиком туристических услуг по настоящему договору не может быть позже даты, указанной в п.9.1.2. настоящего договора. </w:t>
      </w:r>
    </w:p>
    <w:p w14:paraId="46681F52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случае если стороны пришли к соглашению, что Заказчик производит оплату в безналичном порядке, то днем оплаты при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знается день поступления денежных средств на расчетный счет Исполнителя (при оплате безналичным способом Исполнителю) либо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Турагента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(при оплате безналичным способом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Турагенту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). </w:t>
      </w:r>
    </w:p>
    <w:p w14:paraId="2386710C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Все расходы, связанные с перечислением денежных средств Заказчиком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безналич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ном порядке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возлагаются на Заказчика.</w:t>
      </w:r>
    </w:p>
    <w:p w14:paraId="77AB8E2E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9.3. Заказчик производит оплату стоимости туристических услуг по настоящему договору с учетом следующего:</w:t>
      </w:r>
    </w:p>
    <w:p w14:paraId="0B7A7D17" w14:textId="391BF4E5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9.3.1. В случае оплаты в понедельник – пятницу в период с 10:00 до 16:00 сумма, оплаченная Заказчиком в белорусс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ких рублях, учитывается по курсу, устан</w:t>
      </w:r>
      <w:r w:rsidR="00CB558A">
        <w:rPr>
          <w:rFonts w:ascii="Times New Roman" w:eastAsia="Times New Roman" w:hAnsi="Times New Roman" w:cs="Times New Roman"/>
          <w:color w:val="000000"/>
          <w:sz w:val="18"/>
          <w:szCs w:val="18"/>
        </w:rPr>
        <w:t>овленному Исполнителем на сайте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 Исполнителя на текущий день. В случае оплаты стоимости туристических услуг в иной промежуток времени все риски изменения стоимости туристических услуг в результате изменения установлен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ного Исполнителем курса белорусского рубля несет Заказчик.</w:t>
      </w:r>
    </w:p>
    <w:p w14:paraId="751D90ED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9.3.2. В случае оплаты в понедельник – пятницу в промежуток времени с 16:00 до окончания рабочего дня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Турагента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сумма, оплаченная Заказчиком в белорусских рублях, учитывается по курсу белорусского рубля, установленному Исполнителем на сайте Исполнителя, 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следующий за днем оплаты день. </w:t>
      </w:r>
    </w:p>
    <w:p w14:paraId="0A4DCF6F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случае недоплаты денежных средств с учетом курса, установленного Исполнителем на следующий после оплаты день, Заказчик производит доплату стоимости туристических услуг в согласованное сторонами время, но в срок не превыш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ающий общий срок оплаты Заказчиком туристических услуг, установленный пунктом 9.1.2. настоящего договора.</w:t>
      </w:r>
    </w:p>
    <w:p w14:paraId="661B8833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9.3.3. Заказчик уведомлен, что в случае оплаты стоимости туристических услуг по настоящему договору в субботу или воскресенье,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сумма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оплаченная Заказч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иком в белорусских рублях учитывается по курсу белорусского рубля, установленному Исполнителем на сайте Исполнителя в ближайший после оплаты понедельник. </w:t>
      </w:r>
    </w:p>
    <w:p w14:paraId="4944F32E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случае недоплаты денежных средств с учетом курса, установленного Исполнителем в ближайший после опл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аты понедельник, Заказчик производит доплату стоимости туристических услуг в согласованное сторонами время, но в срок не превышающий общий срок оплаты Заказчиком туристических услуг, установленный пунктом 9.1.2. настоящего договора.</w:t>
      </w:r>
    </w:p>
    <w:p w14:paraId="7531FFB4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случае переплаты дене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жных средств с учетом курса, установленного Исполнителем на следующий после оплаты день или в понедельник (при оплате в субботу, воскресенье), Исполнитель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Турагент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(в зависимости от того в чей адрес производилась оплата) производит возврат Заказчику из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лишне уплаченной суммы денежных средств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срок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дополнительно согласованный сторонами.</w:t>
      </w:r>
    </w:p>
    <w:p w14:paraId="1A2B8DFC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9.4.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Срок и порядок уплаты неустойки (пени, штрафа), а также иной ответственности за неоплату (несвоевременную оплату) стоимости туристических услуг, предусмотренных наст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оящим договором.</w:t>
      </w:r>
    </w:p>
    <w:p w14:paraId="13F2BE1D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случае если Заказчик не производит оплату в порядке и сроки, предусмотренные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настоящим договором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либо производит неполную и (или) несвоевременную оплату, Исполнитель вправе по собственному усмотрению без дополнительного согласования с За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казчиком:</w:t>
      </w:r>
    </w:p>
    <w:p w14:paraId="62740F89" w14:textId="4B55E6F8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потребовать оплату совокупной стоимости туристических услуг по текущему курсу (т.е. курсу установленному на сайте </w:t>
      </w:r>
      <w:hyperlink r:id="rId8" w:history="1">
        <w:r w:rsidR="00CB558A" w:rsidRPr="00710522">
          <w:rPr>
            <w:rStyle w:val="aff0"/>
            <w:rFonts w:ascii="Times New Roman" w:eastAsia="Times New Roman" w:hAnsi="Times New Roman" w:cs="Times New Roman"/>
            <w:sz w:val="18"/>
            <w:szCs w:val="18"/>
          </w:rPr>
          <w:t>https://</w:t>
        </w:r>
        <w:r w:rsidR="00CB558A" w:rsidRPr="00710522">
          <w:rPr>
            <w:rStyle w:val="aff0"/>
            <w:rFonts w:ascii="Times New Roman" w:eastAsia="Times New Roman" w:hAnsi="Times New Roman" w:cs="Times New Roman"/>
            <w:sz w:val="18"/>
            <w:szCs w:val="18"/>
            <w:lang w:val="en-US"/>
          </w:rPr>
          <w:t>ltclub</w:t>
        </w:r>
        <w:r w:rsidR="00CB558A" w:rsidRPr="00710522">
          <w:rPr>
            <w:rStyle w:val="aff0"/>
            <w:rFonts w:ascii="Times New Roman" w:eastAsia="Times New Roman" w:hAnsi="Times New Roman" w:cs="Times New Roman"/>
            <w:sz w:val="18"/>
            <w:szCs w:val="18"/>
          </w:rPr>
          <w:t>.</w:t>
        </w:r>
        <w:r w:rsidR="00CB558A" w:rsidRPr="00710522">
          <w:rPr>
            <w:rStyle w:val="aff0"/>
            <w:rFonts w:ascii="Times New Roman" w:eastAsia="Times New Roman" w:hAnsi="Times New Roman" w:cs="Times New Roman"/>
            <w:sz w:val="18"/>
            <w:szCs w:val="18"/>
            <w:lang w:val="en-US"/>
          </w:rPr>
          <w:t>by</w:t>
        </w:r>
        <w:r w:rsidR="00CB558A" w:rsidRPr="00710522">
          <w:rPr>
            <w:rStyle w:val="aff0"/>
            <w:rFonts w:ascii="Times New Roman" w:eastAsia="Times New Roman" w:hAnsi="Times New Roman" w:cs="Times New Roman"/>
            <w:sz w:val="18"/>
            <w:szCs w:val="18"/>
          </w:rPr>
          <w:t>/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дату истребования просроченной оплаты), при увеличении курса белорусского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рубля к иностранной валюте, в которой сформирован тур;</w:t>
      </w:r>
    </w:p>
    <w:p w14:paraId="1984F308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или</w:t>
      </w:r>
    </w:p>
    <w:p w14:paraId="1C6C41D7" w14:textId="446D4F72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потребовать с Заказчика уплату пени в размере </w:t>
      </w:r>
      <w:r w:rsidR="003B38BB">
        <w:rPr>
          <w:rFonts w:ascii="Times New Roman" w:eastAsia="Times New Roman" w:hAnsi="Times New Roman" w:cs="Times New Roman"/>
          <w:color w:val="000000"/>
          <w:sz w:val="18"/>
          <w:szCs w:val="18"/>
        </w:rPr>
        <w:t>0,5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% (</w:t>
      </w:r>
      <w:r w:rsidR="003B38BB" w:rsidRPr="008F46E3">
        <w:rPr>
          <w:rFonts w:ascii="Times New Roman" w:eastAsia="Times New Roman" w:hAnsi="Times New Roman" w:cs="Times New Roman"/>
          <w:sz w:val="18"/>
          <w:szCs w:val="18"/>
        </w:rPr>
        <w:t>ноль целых пять десятых процента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 за каждый день неисполнения (ненадлежащего исполнения) обязательства по оплате;</w:t>
      </w:r>
    </w:p>
    <w:p w14:paraId="002696F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или </w:t>
      </w:r>
    </w:p>
    <w:p w14:paraId="637A74F8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аннулировать Заявку, т.е. отмен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ить тур, возложив обязанность по оплате фактически понесенных расходов на Заказчика. </w:t>
      </w:r>
    </w:p>
    <w:p w14:paraId="6BE635DE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Стороны признают, что аннулирование подтвержденной Исполнителем Заявки (отмена тура) в порядке настоящего пункта ввиду неоплаты (неполной и (или) несвоевременной оплаты)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является мерой правомерного поведения Исполнителя по настоящему договору и соответственно Исполнитель не несет ответственности за любые убытки, возникшие у Заказчика (туристов) в связи с аннулированием Заявки (отменой тура). </w:t>
      </w:r>
    </w:p>
    <w:p w14:paraId="79AD83D3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случае недостаточности суммы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оплаченных Заказчиком денежных средств на покрытие фактически понесенных расходов Исполнителя, Заказчик обязан произвести соответствующую доплату в установленный Исполнителем срок.  </w:t>
      </w:r>
    </w:p>
    <w:p w14:paraId="10A7315D" w14:textId="2AFF5D50" w:rsidR="005F0C05" w:rsidRDefault="004B5B0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случае непредвиденного роста стоимости отдельных услуг и (или) в случае падения курса белорусского рубля более чем на </w:t>
      </w:r>
      <w:r w:rsidR="00CB558A" w:rsidRPr="00CB558A">
        <w:rPr>
          <w:rFonts w:ascii="Times New Roman" w:eastAsia="Times New Roman" w:hAnsi="Times New Roman" w:cs="Times New Roman"/>
          <w:color w:val="000000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% по отношению к доллару США, евро или к иной иностранной валюте, участвующей в формировании стоимости услуг, в зависимости от выбран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ного Заказчиком направления, в сравнении с курсами при заключении настоящего договора, в случае введения новых или повышения действующих налогов, сборов и других обязательных платежей, объективно влияющих на стоимость туристических услуг, что вызывает увел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ичение стоимости тура и (или) изменение иных условий предоставления тура после полной оплаты туристических услуг, но до начала тура, Исполнитель вправе произвести перерасчет стоимости услуг, а Заказчик обязан доплатить разницу в цене в течение </w:t>
      </w:r>
      <w:r w:rsidR="003B38BB" w:rsidRPr="003B38BB">
        <w:rPr>
          <w:rFonts w:ascii="Times New Roman" w:eastAsia="Times New Roman" w:hAnsi="Times New Roman" w:cs="Times New Roman"/>
          <w:color w:val="000000"/>
          <w:sz w:val="18"/>
          <w:szCs w:val="18"/>
        </w:rPr>
        <w:t>24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часов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 момента направления Исполнителем Заказчику, в том числе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Турагента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уведомления по любому из каналов связи, зафиксированных в настоящем договоре.</w:t>
      </w:r>
    </w:p>
    <w:p w14:paraId="791D6C10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Заказчик, не согласившийся с изменением стоимости туристических услуг, вправе отказаться от исполнения настоящего договора. В таком случае Исполнитель произведет возврат денежных средств в семидневный срок с даты отказа Заказчика от договора.  </w:t>
      </w:r>
    </w:p>
    <w:p w14:paraId="78C79340" w14:textId="331CA408" w:rsidR="005F0C05" w:rsidRDefault="004B5B0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Заказчик ув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едомлен,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Турагент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основании выбранного Заказчиком тура направляет заявку на бронирование тура (далее – Заявка) Исполнителю. О факте подтверждения (либо отказа в подтверждении) Заявки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Турагент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уведомит Заказчика согласованным сторонами способом: по 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елефону, посредством мессенджеров или электронной почты в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 xml:space="preserve">кратчайшие сроки, но в любом случае не позднее </w:t>
      </w:r>
      <w:r w:rsidR="003B38BB" w:rsidRPr="003B38BB">
        <w:rPr>
          <w:rFonts w:ascii="Times New Roman" w:eastAsia="Times New Roman" w:hAnsi="Times New Roman" w:cs="Times New Roman"/>
          <w:color w:val="000000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r w:rsidR="003B38BB">
        <w:rPr>
          <w:rFonts w:ascii="Times New Roman" w:eastAsia="Times New Roman" w:hAnsi="Times New Roman" w:cs="Times New Roman"/>
          <w:color w:val="000000"/>
          <w:sz w:val="18"/>
          <w:szCs w:val="18"/>
        </w:rPr>
        <w:t>трех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 рабочих дней после заключения настоящего договора, по результатам заключения которого Исполнитель направляет заявку туроператору.  </w:t>
      </w:r>
    </w:p>
    <w:p w14:paraId="1B68FEC1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случае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отказа Исполнителя в подтверждении Заявки, Исполнитель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Турагент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(в зависимости от того в чей адрес производилась оплата) производит возврат денежных средств Заказчику в сумме оплаченных им денежных средств, в случае если оплата была произведена до моме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нта подтверждения Заявки; какие-либо иные выплаты (убытки и т.п.) Заказчику (туристам) не производятся. Заказчик вправе осуществить бронирование иного доступного тура по актуальным на момент подбора ценам.</w:t>
      </w:r>
    </w:p>
    <w:p w14:paraId="2601F95F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 </w:t>
      </w:r>
    </w:p>
    <w:p w14:paraId="34C88163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b/>
          <w:sz w:val="18"/>
          <w:szCs w:val="18"/>
        </w:rPr>
        <w:t>ПРАВА И ОБЯЗАННОСТИ СТОРОН</w:t>
      </w:r>
    </w:p>
    <w:p w14:paraId="0B187E92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10. </w:t>
      </w:r>
      <w:r w:rsidRPr="003B38BB">
        <w:rPr>
          <w:rFonts w:ascii="Times New Roman" w:eastAsia="Times New Roman" w:hAnsi="Times New Roman" w:cs="Times New Roman"/>
          <w:b/>
          <w:sz w:val="18"/>
          <w:szCs w:val="18"/>
        </w:rPr>
        <w:t>Исполнитель имеет</w:t>
      </w:r>
      <w:r w:rsidRPr="003B38BB">
        <w:rPr>
          <w:rFonts w:ascii="Times New Roman" w:eastAsia="Times New Roman" w:hAnsi="Times New Roman" w:cs="Times New Roman"/>
          <w:b/>
          <w:sz w:val="18"/>
          <w:szCs w:val="18"/>
        </w:rPr>
        <w:t xml:space="preserve"> право на:</w:t>
      </w:r>
    </w:p>
    <w:p w14:paraId="45BC6514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своевременное получение от Заказчика полной и достоверной информации, документов, а также сведений о себе и туристах в объеме, необходимом для исполнения своих обязательств по настоящему договору;</w:t>
      </w:r>
    </w:p>
    <w:p w14:paraId="677E9963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возмещение Заказчиком причиненного вреда в случа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ях и порядке, установленных гражданским и гражданско-процессуальным законодательством;</w:t>
      </w:r>
    </w:p>
    <w:p w14:paraId="7ECF6518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валюте, в которой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сформирован тур, или требование уплаты пени в размере, предусмотренном настоящим договором, или аннулирование Заявки (отмены тура), с удержанием фактически понесенных расходов, в случае нарушения Заказчиком сроков и порядка оплаты стоимости туристических 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слуг.</w:t>
      </w:r>
    </w:p>
    <w:p w14:paraId="75664CC4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11. </w:t>
      </w:r>
      <w:r w:rsidRPr="003B38BB">
        <w:rPr>
          <w:rFonts w:ascii="Times New Roman" w:eastAsia="Times New Roman" w:hAnsi="Times New Roman" w:cs="Times New Roman"/>
          <w:b/>
          <w:sz w:val="18"/>
          <w:szCs w:val="18"/>
        </w:rPr>
        <w:t>Исполнитель обязан:</w:t>
      </w:r>
    </w:p>
    <w:p w14:paraId="709BEF90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4" w:name="bookmark=id.2et92p0" w:colFirst="0" w:colLast="0"/>
      <w:bookmarkEnd w:id="4"/>
      <w:r w:rsidRPr="003B38BB">
        <w:rPr>
          <w:rFonts w:ascii="Times New Roman" w:eastAsia="Times New Roman" w:hAnsi="Times New Roman" w:cs="Times New Roman"/>
          <w:sz w:val="18"/>
          <w:szCs w:val="18"/>
        </w:rPr>
        <w:t>11.1. предоставить своевременно Заказчику информацию о туристических услугах, включающую сведения:</w:t>
      </w:r>
    </w:p>
    <w:p w14:paraId="29426AF7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о программе туристического путешествия;</w:t>
      </w:r>
    </w:p>
    <w:p w14:paraId="740E3EC0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о туроператоре, сформировавшем тур;</w:t>
      </w:r>
    </w:p>
    <w:p w14:paraId="618A2E5B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о стоимости туристических услуг, сроках и порядке 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их оплаты;</w:t>
      </w:r>
    </w:p>
    <w:p w14:paraId="0D213466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о комплексе мер, гарантирующих обеспечение личной безопасности и сохранности имущества туристов, экскурсантов во время совершения туристического путешествия;</w:t>
      </w:r>
    </w:p>
    <w:p w14:paraId="4DE3F0A4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о точном времени начала туристического путешествия, не позднее чем за сутки до даты нач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ала туристического путешествия или в момент заключения настоящего договора, если до начала туристического путешествия остается менее одних суток;</w:t>
      </w:r>
    </w:p>
    <w:p w14:paraId="3C939746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о принимающей стороне;</w:t>
      </w:r>
    </w:p>
    <w:p w14:paraId="051F2E27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иную информацию, связанную с оказанием туристических услуг;</w:t>
      </w:r>
    </w:p>
    <w:p w14:paraId="183A39DB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bookmark=id.tyjcwt" w:colFirst="0" w:colLast="0"/>
      <w:bookmarkEnd w:id="5"/>
      <w:r w:rsidRPr="003B38BB">
        <w:rPr>
          <w:rFonts w:ascii="Times New Roman" w:eastAsia="Times New Roman" w:hAnsi="Times New Roman" w:cs="Times New Roman"/>
          <w:sz w:val="18"/>
          <w:szCs w:val="18"/>
        </w:rPr>
        <w:t>11.2. при международном вые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здном туризме кроме информации, предусмотренной в </w:t>
      </w:r>
      <w:hyperlink w:anchor="bookmark=id.2et92p0">
        <w:r w:rsidRPr="003B38BB">
          <w:rPr>
            <w:rFonts w:ascii="Times New Roman" w:eastAsia="Times New Roman" w:hAnsi="Times New Roman" w:cs="Times New Roman"/>
            <w:sz w:val="18"/>
            <w:szCs w:val="18"/>
          </w:rPr>
          <w:t>подпункте 11.1</w:t>
        </w:r>
      </w:hyperlink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 настоящего пункта, предоставить также информацию:</w:t>
      </w:r>
    </w:p>
    <w:p w14:paraId="0CCA3611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о соблюдении правил личной безопасности туриста, экскурсанта;</w:t>
      </w:r>
    </w:p>
    <w:p w14:paraId="4488E3CC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об обеспечении исполнения туроператор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ом, сформировавшим тур, обязательств по договорам оказания туристических услуг в сфере международного выездного туризма посредством способов обеспечения исполнения туроператором обязательств по договорам оказания туристических услуг в сфере международного 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выездного туризма;</w:t>
      </w:r>
    </w:p>
    <w:p w14:paraId="5297D6BC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о порядке обращения участников туристической деятельности за возмещением имущественного вреда в связи с наступлением случаев невозможности исполнения туроператором обязательств;</w:t>
      </w:r>
    </w:p>
    <w:p w14:paraId="2615CB08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11.3. своевременно представить Заказчику документы, необход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имые для совершения туристического путешествия;</w:t>
      </w:r>
    </w:p>
    <w:p w14:paraId="2D1AB87D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11.4. принимать меры по соблюдению прав, свобод и законных интересов Заказчика и туристов в период совершения ими туристического путешествия по территории страны (места) временного пребывания (транзитного про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езда), в том числе в случае совершения противоправного деяния или наступления иного непредвиденного обстоятельства в отношении Заказчика и (или) туристов;</w:t>
      </w:r>
    </w:p>
    <w:p w14:paraId="7524714B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11.5. обеспечить надлежащее качество туристических услуг и их безопасность в соответствии с настоящим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 договором;</w:t>
      </w:r>
    </w:p>
    <w:p w14:paraId="121B3AF1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bookmark=id.3dy6vkm" w:colFirst="0" w:colLast="0"/>
      <w:bookmarkEnd w:id="6"/>
      <w:r w:rsidRPr="003B38BB">
        <w:rPr>
          <w:rFonts w:ascii="Times New Roman" w:eastAsia="Times New Roman" w:hAnsi="Times New Roman" w:cs="Times New Roman"/>
          <w:sz w:val="18"/>
          <w:szCs w:val="18"/>
        </w:rPr>
        <w:t>11.6. в случае отсутствия минимального количества человек, определенного в </w:t>
      </w:r>
      <w:hyperlink w:anchor="bookmark=id.3znysh7">
        <w:r w:rsidRPr="003B38BB">
          <w:rPr>
            <w:rFonts w:ascii="Times New Roman" w:eastAsia="Times New Roman" w:hAnsi="Times New Roman" w:cs="Times New Roman"/>
            <w:sz w:val="18"/>
            <w:szCs w:val="18"/>
          </w:rPr>
          <w:t>пункте 6</w:t>
        </w:r>
      </w:hyperlink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информировать Заказчика об этом не позднее чем за десять календарных дней до даты начала туристического путешествия;</w:t>
      </w:r>
    </w:p>
    <w:p w14:paraId="39B0EA38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11.7. возместить в порядке, установленном гражданским и гражданско-процессуальным законодательством, вред, причиненны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й Заказчику и (или) туристам;</w:t>
      </w:r>
    </w:p>
    <w:p w14:paraId="531648CC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11.8. при одностороннем отказе от исполнения обязательств по настоящему договору во время совершения туристического путешествия по желанию туриста, экскурсанта организовать его возвращение в место начала (окончания) туристичес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кого путешествия на условиях, определенных в настоящем договоре, или на условиях более высокого уровня;</w:t>
      </w:r>
    </w:p>
    <w:p w14:paraId="18F3ADE0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11.9. в случае, если во время осуществления туристического путешествия окажется, что объем и качество оказываемых туристических услуг не соответствуют у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словиям настоящего договора, заменить туристические услуги, оказываемые во время осуществления туристического путешествия, туристическими услугами аналогичного или более высокого качества без дополнительных расходов Заказчика, а с согласия Заказчика либо т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уриста – туристическими услугами более низкого качества с возмещением Заказчику разницы между стоимостью туристических услуг, указанных в настоящем договоре, и стоимостью фактически оказанных туристических услуг;</w:t>
      </w:r>
    </w:p>
    <w:p w14:paraId="57623634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7" w:name="bookmark=id.1t3h5sf" w:colFirst="0" w:colLast="0"/>
      <w:bookmarkEnd w:id="7"/>
      <w:r w:rsidRPr="003B38BB">
        <w:rPr>
          <w:rFonts w:ascii="Times New Roman" w:eastAsia="Times New Roman" w:hAnsi="Times New Roman" w:cs="Times New Roman"/>
          <w:sz w:val="18"/>
          <w:szCs w:val="18"/>
        </w:rPr>
        <w:t>11.10. обеспечить исполнение своих обязател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ьств по настоящему договору способами обеспечения исполнения туроператором обязательств по договорам оказания туристических услуг в сфере международного выездного туризма, предусмотренными законодательством о туризме;</w:t>
      </w:r>
    </w:p>
    <w:p w14:paraId="6DC63BD5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11.11. уведомить Заказчика о наступлен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ии случаев невозможности исполнения своих обязательств по настоящему договору;</w:t>
      </w:r>
    </w:p>
    <w:p w14:paraId="68F25D80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11.12. информировать Заказчика о непредвиденном росте стоимости отдельных услуг, входящих в комплекс туристических услуг;</w:t>
      </w:r>
    </w:p>
    <w:p w14:paraId="34F9F2E8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11.13. выполнять условия настоящего договора.</w:t>
      </w:r>
    </w:p>
    <w:p w14:paraId="73E88E56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12. </w:t>
      </w:r>
      <w:r w:rsidRPr="003B38BB">
        <w:rPr>
          <w:rFonts w:ascii="Times New Roman" w:eastAsia="Times New Roman" w:hAnsi="Times New Roman" w:cs="Times New Roman"/>
          <w:b/>
          <w:sz w:val="18"/>
          <w:szCs w:val="18"/>
        </w:rPr>
        <w:t>Заказчик имеет право:</w:t>
      </w:r>
    </w:p>
    <w:p w14:paraId="3BA97433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12.1. требовать оказания туристам туристических услуг в соответствии с программой туристического путешествия согласно </w:t>
      </w:r>
      <w:hyperlink w:anchor="bookmark=id.35nkun2">
        <w:r w:rsidRPr="003B38BB">
          <w:rPr>
            <w:rFonts w:ascii="Times New Roman" w:eastAsia="Times New Roman" w:hAnsi="Times New Roman" w:cs="Times New Roman"/>
            <w:sz w:val="18"/>
            <w:szCs w:val="18"/>
          </w:rPr>
          <w:t>приложению 1</w:t>
        </w:r>
      </w:hyperlink>
      <w:r w:rsidRPr="003B38BB">
        <w:rPr>
          <w:rFonts w:ascii="Times New Roman" w:eastAsia="Times New Roman" w:hAnsi="Times New Roman" w:cs="Times New Roman"/>
          <w:sz w:val="18"/>
          <w:szCs w:val="18"/>
        </w:rPr>
        <w:t>;</w:t>
      </w:r>
    </w:p>
    <w:p w14:paraId="6EDBA536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12.2. на возмещение Исполнителем причиненного вреда в случая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х и порядке, установленных гражданским и гражданско-процессуальным законодательством;</w:t>
      </w:r>
    </w:p>
    <w:p w14:paraId="7B5DFCE7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12.3. на обеспечение Исполнителем надлежащего качества туристических услуг и их безопасности;</w:t>
      </w:r>
    </w:p>
    <w:p w14:paraId="5FBC2686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12.4. на обращение к Исполнителю с претензией в случае невыполнения или нена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длежащего выполнения Исполнителем условий настоящего договора.</w:t>
      </w:r>
    </w:p>
    <w:p w14:paraId="501EBF37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13. </w:t>
      </w:r>
      <w:r w:rsidRPr="003B38BB">
        <w:rPr>
          <w:rFonts w:ascii="Times New Roman" w:eastAsia="Times New Roman" w:hAnsi="Times New Roman" w:cs="Times New Roman"/>
          <w:b/>
          <w:sz w:val="18"/>
          <w:szCs w:val="18"/>
        </w:rPr>
        <w:t>Заказчик обязан:</w:t>
      </w:r>
    </w:p>
    <w:p w14:paraId="469A8755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13.1. ознакомиться сам и ознакомить туристов с условиями настоящего договора, а также информацией, предусмотренной в подпунктах </w:t>
      </w:r>
      <w:hyperlink w:anchor="bookmark=id.2et92p0">
        <w:r w:rsidRPr="003B38BB">
          <w:rPr>
            <w:rFonts w:ascii="Times New Roman" w:eastAsia="Times New Roman" w:hAnsi="Times New Roman" w:cs="Times New Roman"/>
            <w:sz w:val="18"/>
            <w:szCs w:val="18"/>
          </w:rPr>
          <w:t>11</w:t>
        </w:r>
        <w:r w:rsidRPr="003B38BB">
          <w:rPr>
            <w:rFonts w:ascii="Times New Roman" w:eastAsia="Times New Roman" w:hAnsi="Times New Roman" w:cs="Times New Roman"/>
            <w:sz w:val="18"/>
            <w:szCs w:val="18"/>
          </w:rPr>
          <w:t>.1</w:t>
        </w:r>
      </w:hyperlink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 и 11.2 пункта 11 настоящего договора;</w:t>
      </w:r>
    </w:p>
    <w:p w14:paraId="3146A65D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13.2. самостоятельно ознакомиться и руководствоваться правилами выезда с территории Республики Беларусь и въезда на территорию Республики Беларусь;</w:t>
      </w:r>
    </w:p>
    <w:p w14:paraId="7E69197E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13.3. своевременно представить Исполнителю полную, достоверную инфо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рмацию и документы, а также сведения о себе и туристах в объеме, необходимом для исполнения обязательств по настоящему договору;</w:t>
      </w:r>
    </w:p>
    <w:p w14:paraId="21040391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13.4. возместить фактически понесенные расходы Исполнителю в случае одностороннего отказа от исполнения обязательств по настоящ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ему договору при условии их документального подтверждения;</w:t>
      </w:r>
    </w:p>
    <w:p w14:paraId="320990D7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13.5. выполнять условия настоящего договора;</w:t>
      </w:r>
    </w:p>
    <w:p w14:paraId="340666AB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13.6. обеспечить исполнение туристами следующих обязанностей:</w:t>
      </w:r>
    </w:p>
    <w:p w14:paraId="749D6A6F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своевременно прибывать к месту начала туристического путешествия, а также к местам сбора и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 отправки во время совершения туристического путешествия;</w:t>
      </w:r>
    </w:p>
    <w:p w14:paraId="56092CFE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соблюдать законодательство страны (места) временного пребывания, уважать ее политическое и социальное устройство, обычаи, традиции, религии населения;</w:t>
      </w:r>
    </w:p>
    <w:p w14:paraId="390FF21A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бережно относиться к окружающей среде, культурн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ым ценностям;</w:t>
      </w:r>
    </w:p>
    <w:p w14:paraId="33C7A384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соблюдать правила въезда и выезда страны (места) временного пребывания (транзитного проезда);</w:t>
      </w:r>
    </w:p>
    <w:p w14:paraId="0CD8D127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соблюдать правила личной безопасности туриста, экскурсанта;</w:t>
      </w:r>
    </w:p>
    <w:p w14:paraId="74DC829B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обеспечить при необходимости оплату за свой счет (за счет туристов) визового сбора за по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лучение визы для посещения страны назначения (страны отдыха), согласно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условиям посещения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которой требуется получение визы при прибытии в страну, а также сборов и т.п., в случае необходимости оплаты таковых по прибытии в средство размещения по законодатель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ству страны отдыха;</w:t>
      </w:r>
    </w:p>
    <w:p w14:paraId="4A8B726A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13.7. производить оплату стоимости туристических услуг в установленные настоящим договором сроки и порядке;</w:t>
      </w:r>
    </w:p>
    <w:p w14:paraId="62B11AF5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13.8. возместить все расходы Исполнителя, возникшие при организации выбранного Заказчиком тура, в случае предоставления Заказчиком недостоверных, неточных, неверных сведений о туристах, указанных в приложении 2 к настоящему договору, что повлекло невозможн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ость совершения тура. </w:t>
      </w:r>
    </w:p>
    <w:p w14:paraId="3F6409A9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 </w:t>
      </w:r>
    </w:p>
    <w:p w14:paraId="7BD37E5E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b/>
          <w:sz w:val="18"/>
          <w:szCs w:val="18"/>
        </w:rPr>
        <w:t>ИЗМЕНЕНИЕ И РАСТОРЖЕНИЕ НАСТОЯЩЕГО ДОГОВОРА</w:t>
      </w:r>
    </w:p>
    <w:p w14:paraId="7BA3E484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14. Изменение, расторжение, односторонний отказ от исполнения обязательств по настоящему договору осуществляются по основаниям, предусмотренным гражданским законодательством и настоящим 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договором, в той форме, в которой заключен настоящий договор.</w:t>
      </w:r>
    </w:p>
    <w:p w14:paraId="59828C45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15. Заказчик вправе в одностороннем порядке отказаться от исполнения обязательств по настоящему договору при условии оплаты Исполнителю фактически понесенных расходов.</w:t>
      </w:r>
    </w:p>
    <w:p w14:paraId="004C17B3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Исполнитель при односторон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нем отказе Заказчика от исполнения настоящего договора обязан предпринять необходимые и разумные действия по уменьшению фактически понесенных расходов, в том числе обратиться к привлеченным им субъектам туристической индустрии для уменьшения таких расходов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235DF56" w14:textId="421F3CD6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Если туристическое путешествие не состоялось и при этом согласно условиям настоящего договора и (или) законодательства Исполнителем должны быть возвращены денежные средства Заказчику, стороны пришли к соглашению, что возврат денежных средств Заказчику пр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оизводится в белорусски</w:t>
      </w:r>
      <w:r w:rsidR="003B38BB">
        <w:rPr>
          <w:rFonts w:ascii="Times New Roman" w:eastAsia="Times New Roman" w:hAnsi="Times New Roman" w:cs="Times New Roman"/>
          <w:color w:val="000000"/>
          <w:sz w:val="18"/>
          <w:szCs w:val="18"/>
        </w:rPr>
        <w:t>х рублях по курсу туроператора,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 действовавшему на момент оплаты Заказчиком денежных средств за оказание туристических услуг по настоящему договору.</w:t>
      </w:r>
    </w:p>
    <w:p w14:paraId="67C58749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При </w:t>
      </w:r>
      <w:proofErr w:type="spellStart"/>
      <w:r w:rsidRPr="003B38BB">
        <w:rPr>
          <w:rFonts w:ascii="Times New Roman" w:eastAsia="Times New Roman" w:hAnsi="Times New Roman" w:cs="Times New Roman"/>
          <w:sz w:val="18"/>
          <w:szCs w:val="18"/>
        </w:rPr>
        <w:t>неподтверждении</w:t>
      </w:r>
      <w:proofErr w:type="spellEnd"/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 Исполнителем фактически понесенных расходов, отказе в предъявлен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ии Заказчику документов, подтверждающих такие расходы, или отсутствии четкого указания в документах источника, за счет которого понесены фактические расходы, Исполнитель обязан вернуть Заказчику внесенные за туристические услуги денежные средства в полном 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объеме.</w:t>
      </w:r>
    </w:p>
    <w:p w14:paraId="1FE3E7B5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16. Исполнитель вправе отказаться от исполнения обязательств по настоящему договору лишь при условии полного возмещения Заказчику убытков. </w:t>
      </w:r>
    </w:p>
    <w:p w14:paraId="053CC966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случае отказа Исполнителя в подтверждении Заявки, возврат денежных средств производится Заказчику в соотве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тствии с условиями п.9.6 настоящего договора без каких-либо дополнительных выплат. </w:t>
      </w:r>
    </w:p>
    <w:p w14:paraId="0806FBD7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В случае отказа Исполнителя от исполнения обязательств по настоящему договору во время совершения туристического путешествия Исполнитель обязан по желанию Заказчика и (или)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 туристов организовать их возвращение в место начала (окончания) туристического путешествия на условиях, предусмотренных настоящим договором, либо на условиях более высокого уровня.</w:t>
      </w:r>
    </w:p>
    <w:p w14:paraId="0EF819E9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17. В случае отсутствия минимального количества человек, определенного в </w:t>
      </w:r>
      <w:hyperlink w:anchor="bookmark=id.3znysh7">
        <w:r w:rsidRPr="003B38BB">
          <w:rPr>
            <w:rFonts w:ascii="Times New Roman" w:eastAsia="Times New Roman" w:hAnsi="Times New Roman" w:cs="Times New Roman"/>
            <w:sz w:val="18"/>
            <w:szCs w:val="18"/>
          </w:rPr>
          <w:t>пункте 6</w:t>
        </w:r>
      </w:hyperlink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договор прекращает действие при условии возврата Исполнителем стоимости оплаченных туристических услуг и информирования Заказчика в срок, определенный в </w:t>
      </w:r>
      <w:hyperlink w:anchor="bookmark=id.3dy6vkm">
        <w:r w:rsidRPr="003B38BB">
          <w:rPr>
            <w:rFonts w:ascii="Times New Roman" w:eastAsia="Times New Roman" w:hAnsi="Times New Roman" w:cs="Times New Roman"/>
            <w:sz w:val="18"/>
            <w:szCs w:val="18"/>
          </w:rPr>
          <w:t>подпункте 11.6</w:t>
        </w:r>
      </w:hyperlink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 пункта 11 настоящего договора.</w:t>
      </w:r>
    </w:p>
    <w:p w14:paraId="5F06B8F7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 </w:t>
      </w:r>
    </w:p>
    <w:p w14:paraId="1FF2B3D9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b/>
          <w:sz w:val="18"/>
          <w:szCs w:val="18"/>
        </w:rPr>
        <w:t>ПОРЯДОК УРЕГУЛИРОВАНИЯ СПОРОВ. ОТВЕТСТВЕННОСТЬ СТОРОН</w:t>
      </w:r>
    </w:p>
    <w:p w14:paraId="3CEA56B0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lastRenderedPageBreak/>
        <w:t>18. Стороны несут ответственность за неисполнение или ненадлежащее исполнение обязательств по настоящему договору в соответствии с законодательс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твом.</w:t>
      </w:r>
    </w:p>
    <w:p w14:paraId="050C6306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19. Стороны не несут ответственность за неисполнение или ненадлежащее исполнение обязательств по настоящему договору в случае, если это оказалось невозможным вследствие возникновения обстоятельств непреодолимой силы.</w:t>
      </w:r>
    </w:p>
    <w:p w14:paraId="473FA2CA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 обстоятельствам непреодолимой 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илы стороны относят следующие события: пожары, землетрясения, наводнения, катастрофы, другие явления стихийного характера; войны, военные действия, взрывы, восстания, революции, мятежи, террористические акты; эпидемии, пандемии; забастовки; закрытие наземн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ых границ по любым причинам; издание актов органов государственной власти, препятствующих исполнению обязательств по настоящему договору.</w:t>
      </w:r>
    </w:p>
    <w:p w14:paraId="28714253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20. Исполнитель не несет ответственность за ущерб, который может быть нанесен туристам по их собственной вине или по вин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е третьих лиц, предоставляющих во время осуществления туристического путешествия услуги, не входящие в его программу и оказанные по инициативе самих туристов.</w:t>
      </w:r>
    </w:p>
    <w:p w14:paraId="1C0A2007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Исполнитель не несет ответственность за: </w:t>
      </w:r>
    </w:p>
    <w:p w14:paraId="4B7B7705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правильность оформления паспорта и иных документов, которые принадлежат лично Заказчику (туристам), и оформление которых не входит в обязанности Исполнителя по договору, в том числе, если это связано с неправильным оформлением или недействительностью пас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порта туриста, окончанием срока его действия (с учетом требований страны временного пребывания, включая действительность паспорта в течение определенного периода после окончания срока тура, установленного правилами страны временного пребывания), с отсутств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ием или неправильным оформлением доверенностей на несовершеннолетних детей или иных необходимых документов, либо при возникновении проблем, связанных с подлинностью документов, предоставляемых для оформления и организации туристического путешествия; </w:t>
      </w:r>
    </w:p>
    <w:p w14:paraId="5A91E9C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отс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утствие необходимых медицинских справок у туристов при прохождении паспортного и иных видов контроля, в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для особых категорий туристов (например, медицинский документ, позволяющий перелет беременным женщинам; документ, подтверждающий возможность провоз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определенных медикаментов; документ, устанавливающий какие-либо ограничения при прохождении таможенного досмотра (наличие кардиостимуляторов, металлических конструкций и т.п.); </w:t>
      </w:r>
    </w:p>
    <w:p w14:paraId="2AC29E3C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отказ в получении визы или ошибки в периоде (сроке) визы и иную возможную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некорректность оформления документов посольствами (консульствами) как иностранных государств, так и Республики Беларусь; </w:t>
      </w:r>
    </w:p>
    <w:p w14:paraId="073D31F3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опоздание Заказчика (туристов) к посадке на транспортные средства, участвующие в перевозке в соответствии с программой тура, прохожд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ению таможенного и иных видов контроля, опоздание к размещению в отель, на экскурсионные и другие мероприятия;</w:t>
      </w:r>
    </w:p>
    <w:p w14:paraId="51B1FC10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опоздание или неявку Заказчика (туристов) к месту сбора при трансферах;</w:t>
      </w:r>
    </w:p>
    <w:p w14:paraId="341FC1E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изменение времени вылета и (или) прилета рейсов, включая регулярные 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чартерные рейсы, изменение маршрута следования рейса, аэропорта вылета/прилета рейсов; </w:t>
      </w:r>
    </w:p>
    <w:p w14:paraId="415EE827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действия/бездействие пограничной, таможенной, регистрационной служб, санитарного, фитосанитарного и иного контроля;  </w:t>
      </w:r>
    </w:p>
    <w:p w14:paraId="70FCF835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утрату багажа, вещей, документов, денежных средств и иного имущества Заказчика (туристов) в ходе тура (во время проезда, в месте размещения, при трансферах в стране пребывания или отправления и др.); </w:t>
      </w:r>
    </w:p>
    <w:p w14:paraId="33CAF381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качество услуг, не входящих в состав тура и (или) 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риобретенных Заказчиком (туристами) самостоятельно; </w:t>
      </w:r>
    </w:p>
    <w:p w14:paraId="0BEC653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за любые решения транспортной компании, осуществляющей перевозку, приводящие к изменению тура (в том числе времени выезда, прибытия, транзита, изменение маршрута);</w:t>
      </w:r>
    </w:p>
    <w:p w14:paraId="06F3E885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за несчастные случаи, убытки, ущерб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возникшие по вине туриста или ввиду его неосмотрительных действий, за утерянные туристами выездные и иные документы, а также случаи нарушения законодательства страны пребывания, депортации или снятия туристов с наземного транспортного средства таможенным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и, пограничными и иными службами;</w:t>
      </w:r>
    </w:p>
    <w:p w14:paraId="562BDB41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изменения программы тура либо отмены тура, по причинам, не зависящим от Исполнителя (природные катастрофы, несчастные случаи, акты и действия органов власти Республики Беларусь либо страны пребывания либо страны транзитн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ого проезда, препятствующие исполнению договора, угроза военных действий, беспорядков, техногенных катастроф, технические поломки и повреждения транспортных средств, закрытие аэропорта, воздушного пространства, отмена транспортного сообщения, задержки из-з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неблагоприятных ситуаций, сложных метеоусловий и т.д.); </w:t>
      </w:r>
    </w:p>
    <w:p w14:paraId="6B873B81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решения властей или ответственных лиц в отказе Заказчику (туристам) в возможности совершения или продолжения тура по причинам: отсутствия надлежащих и правильно оформленных документов, нарушения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Заказчиком (туристами) правил проезда, регистрации или провоза багажа и иных правил, обязательства по соблюдению которых возложены на Заказчика (туристов), причинения ущерба имуществу перевозчика, нарушения правил проживания в средстве размещения, несоблюд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ения законодательства страны пребывания либо страны транзитного проезда, состояния алкогольного или наркотического опьянения или нарушения других правил общественного поведения; </w:t>
      </w:r>
    </w:p>
    <w:p w14:paraId="3E02BD7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за действия (бездействие) перевозчика, страховщика или иных лиц, с которыми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Заказчик (туристы) вступают в прямые правоотношения во время тура; </w:t>
      </w:r>
    </w:p>
    <w:p w14:paraId="0A2B9D4F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наличие возможных ограничений на выезд за пределы Республики Беларусь Заказчика (туристов) или въезд в Республику Беларусь;</w:t>
      </w:r>
    </w:p>
    <w:p w14:paraId="463E84B7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неблагоприятные погодные условия; разнообразие блюд и их вк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усовых характеристик, особенностей их приготовления; наличие  насекомых,  птиц,  животных,  цветущих  растений,  а  также  иных представителей  животного  и  растительного  мира  в  местах  временного  пребывания Заказчика (туристов) во время путешествия;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степень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оборудованности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пляжа, качество прибрежного дна (для туристических путешествий с отдыхом на море), несоответствие  туристического  обслуживания  необоснованным  ожиданиям Заказчика (туристов) и его (их) субъективной оценке; возможные изменения в ко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нцепции средства размещения с момента бронирования тура до момента начала тура или в ходе тура.</w:t>
      </w:r>
    </w:p>
    <w:p w14:paraId="67762FFA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8" w:name="bookmark=id.4d34og8" w:colFirst="0" w:colLast="0"/>
      <w:bookmarkEnd w:id="8"/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21. Исполнение Исполнителем обязательств по настоящему договору обеспечивается посредством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участия в формировании фонда ответственности туроператоров.</w:t>
      </w:r>
    </w:p>
    <w:p w14:paraId="3C1B7F4F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Сведения 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об организации, обеспечивающей исполнение туроператором обязательств по договорам оказания туристических услуг:</w:t>
      </w:r>
      <w:r w:rsidRPr="003B38B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3B38BB">
        <w:rPr>
          <w:rFonts w:ascii="Times New Roman" w:eastAsia="Times New Roman" w:hAnsi="Times New Roman" w:cs="Times New Roman"/>
          <w:b/>
          <w:sz w:val="18"/>
          <w:szCs w:val="18"/>
        </w:rPr>
        <w:t>Республиканская Ассоциация Туристических Агентств (РАТА)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, 220100 </w:t>
      </w:r>
      <w:proofErr w:type="spellStart"/>
      <w:r w:rsidRPr="003B38BB">
        <w:rPr>
          <w:rFonts w:ascii="Times New Roman" w:eastAsia="Times New Roman" w:hAnsi="Times New Roman" w:cs="Times New Roman"/>
          <w:sz w:val="18"/>
          <w:szCs w:val="18"/>
        </w:rPr>
        <w:t>г.Минск</w:t>
      </w:r>
      <w:proofErr w:type="spellEnd"/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3B38BB">
        <w:rPr>
          <w:rFonts w:ascii="Times New Roman" w:eastAsia="Times New Roman" w:hAnsi="Times New Roman" w:cs="Times New Roman"/>
          <w:sz w:val="18"/>
          <w:szCs w:val="18"/>
        </w:rPr>
        <w:t>ул.Кульман</w:t>
      </w:r>
      <w:proofErr w:type="spellEnd"/>
      <w:r w:rsidRPr="003B38BB">
        <w:rPr>
          <w:rFonts w:ascii="Times New Roman" w:eastAsia="Times New Roman" w:hAnsi="Times New Roman" w:cs="Times New Roman"/>
          <w:sz w:val="18"/>
          <w:szCs w:val="18"/>
        </w:rPr>
        <w:t>, 18, каб.33, тел. +375173525066</w:t>
      </w:r>
    </w:p>
    <w:p w14:paraId="05EFCC5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Перечень расходов, возмещае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мых Заказчику и туристам, в том числе дополнительных расходов: </w:t>
      </w:r>
      <w:r w:rsidRPr="003B38BB">
        <w:rPr>
          <w:rFonts w:ascii="Times New Roman" w:eastAsia="Times New Roman" w:hAnsi="Times New Roman" w:cs="Times New Roman"/>
          <w:color w:val="000000"/>
          <w:sz w:val="18"/>
          <w:szCs w:val="18"/>
        </w:rPr>
        <w:t>имущественный вред, причиненный в связи с наступлением случаев невозможности исполнения туроператором обязательств, состоящий из стоимости туристических услуг, размер которого определяется исхо</w:t>
      </w:r>
      <w:r w:rsidRPr="003B38BB">
        <w:rPr>
          <w:rFonts w:ascii="Times New Roman" w:eastAsia="Times New Roman" w:hAnsi="Times New Roman" w:cs="Times New Roman"/>
          <w:color w:val="000000"/>
          <w:sz w:val="18"/>
          <w:szCs w:val="18"/>
        </w:rPr>
        <w:t>дя из расходов на возвращение туристов, экскурсантов, которым оказываются туристические услуги, из страны (места) временного пребывания в место начала (окончания) туристического путешествия, а также расходов, понесенных Заказчиком на оплату туристических у</w:t>
      </w:r>
      <w:r w:rsidRPr="003B38BB">
        <w:rPr>
          <w:rFonts w:ascii="Times New Roman" w:eastAsia="Times New Roman" w:hAnsi="Times New Roman" w:cs="Times New Roman"/>
          <w:color w:val="000000"/>
          <w:sz w:val="18"/>
          <w:szCs w:val="18"/>
        </w:rPr>
        <w:t>слуг в соответствии с договором оказания туристических услуг.</w:t>
      </w:r>
    </w:p>
    <w:p w14:paraId="5B7F3338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Порядок и сроки обращения Заказчика и (или) туристов с письменным заявлением (по банковской гарантии – с письменным требованием) о выплате денежной суммы в счет возмещения имущественного вреда, 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причиненного в связи с наступлением случаев невозможности исполнения туроператором обязательств:</w:t>
      </w:r>
    </w:p>
    <w:p w14:paraId="39DCD0B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color w:val="000000"/>
          <w:sz w:val="18"/>
          <w:szCs w:val="18"/>
        </w:rPr>
        <w:t>Заказчик и (или) туристы вправе обратиться с письменным заявлением о выплате указанной денежной суммы в организацию, обеспечивающую исполнение туроператором об</w:t>
      </w:r>
      <w:r w:rsidRPr="003B38BB">
        <w:rPr>
          <w:rFonts w:ascii="Times New Roman" w:eastAsia="Times New Roman" w:hAnsi="Times New Roman" w:cs="Times New Roman"/>
          <w:color w:val="000000"/>
          <w:sz w:val="18"/>
          <w:szCs w:val="18"/>
        </w:rPr>
        <w:t>язательств по договорам оказания туристических услуг, до обращения в суд в течение шести месяцев со дня причинения Заказчику и (или) туристам имущественного вреда в связи с наступлением случаев невозможности исполнения туроператором обязательств по настоящ</w:t>
      </w:r>
      <w:r w:rsidRPr="003B38BB">
        <w:rPr>
          <w:rFonts w:ascii="Times New Roman" w:eastAsia="Times New Roman" w:hAnsi="Times New Roman" w:cs="Times New Roman"/>
          <w:color w:val="000000"/>
          <w:sz w:val="18"/>
          <w:szCs w:val="18"/>
        </w:rPr>
        <w:t>ему договору.</w:t>
      </w:r>
    </w:p>
    <w:p w14:paraId="674019D4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 письменному заявлению прилагаются:</w:t>
      </w:r>
    </w:p>
    <w:p w14:paraId="212BC4F1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копия документа, удостоверяющего личность (для Заказчика и (или) туристов - физических лиц), или копия свидетельства о государственной регистрации (для Заказчика - юридического лица);</w:t>
      </w:r>
    </w:p>
    <w:p w14:paraId="272F0CBF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копия настоящего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договора (при заключении такого договора на бумажном носителе) или подтверждение из информационной системы, обеспечивающей обмен информацией в электронной форме между участниками и субъектами туристической деятельности (при заключении настоящего договора 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электронном виде);</w:t>
      </w:r>
    </w:p>
    <w:p w14:paraId="5308C1E5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документы (чек и (или) иные платежные документы), подтверждающие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причинение  Заказчику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 (или) туристам имущественного вреда и размер такого вреда в связи с наступлением случаев невозможности исполнения туроператором обязательств по 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астоящему договору.</w:t>
      </w:r>
    </w:p>
    <w:p w14:paraId="1203451D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9" w:name="bookmark=id.2s8eyo1" w:colFirst="0" w:colLast="0"/>
      <w:bookmarkEnd w:id="9"/>
      <w:r w:rsidRPr="003B38BB">
        <w:rPr>
          <w:rFonts w:ascii="Times New Roman" w:eastAsia="Times New Roman" w:hAnsi="Times New Roman" w:cs="Times New Roman"/>
          <w:sz w:val="18"/>
          <w:szCs w:val="18"/>
        </w:rPr>
        <w:t>22. Стороны определили, что до обращения в суд с иском по спорам, вытекающим из настоящего договора, Заказчик обращается к Исполнителю с соответствующей претензией в течение сроков, предусмотренных законодательством о защите прав потреб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ителей.</w:t>
      </w:r>
    </w:p>
    <w:p w14:paraId="227F11A0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Стороны вправе использовать иной не противоречащий законодательству досудебный порядок регулирования споров, вытекающих из настоящего договора, с соблюдением сроков удовлетворения требований потребителей, установленных законодательством о защите пр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ав потребителей.</w:t>
      </w:r>
    </w:p>
    <w:p w14:paraId="7FD3E16A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bookmark=id.17dp8vu" w:colFirst="0" w:colLast="0"/>
      <w:bookmarkEnd w:id="10"/>
      <w:r w:rsidRPr="003B38BB">
        <w:rPr>
          <w:rFonts w:ascii="Times New Roman" w:eastAsia="Times New Roman" w:hAnsi="Times New Roman" w:cs="Times New Roman"/>
          <w:sz w:val="18"/>
          <w:szCs w:val="18"/>
        </w:rPr>
        <w:t>23. Претензионный порядок урегулирования споров, установленный в </w:t>
      </w:r>
      <w:hyperlink w:anchor="bookmark=id.2s8eyo1">
        <w:r w:rsidRPr="003B38BB">
          <w:rPr>
            <w:rFonts w:ascii="Times New Roman" w:eastAsia="Times New Roman" w:hAnsi="Times New Roman" w:cs="Times New Roman"/>
            <w:sz w:val="18"/>
            <w:szCs w:val="18"/>
          </w:rPr>
          <w:t>пункте 22</w:t>
        </w:r>
      </w:hyperlink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не распространяется на случаи причинения Заказчику и (или) туристам имущественного вреда в связи с наступлением случаев невозможности исполнения Исполнителем обязательств по настоящему договору. Для этих целей стороны руководствуются </w:t>
      </w:r>
      <w:hyperlink w:anchor="bookmark=id.4d34og8">
        <w:r w:rsidRPr="003B38BB">
          <w:rPr>
            <w:rFonts w:ascii="Times New Roman" w:eastAsia="Times New Roman" w:hAnsi="Times New Roman" w:cs="Times New Roman"/>
            <w:sz w:val="18"/>
            <w:szCs w:val="18"/>
          </w:rPr>
          <w:t>пунктом 21</w:t>
        </w:r>
      </w:hyperlink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договора.</w:t>
      </w:r>
    </w:p>
    <w:p w14:paraId="7E7BABD8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b/>
          <w:sz w:val="18"/>
          <w:szCs w:val="18"/>
        </w:rPr>
        <w:t>ЗАКЛЮЧИТЕЛЬНЫЕ ПОЛОЖЕНИЯ</w:t>
      </w:r>
    </w:p>
    <w:p w14:paraId="697C85E9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24. Настоящий договор вступает в силу с даты его подписания сторонами и действует до полного исполнения обязательств по нему.</w:t>
      </w:r>
    </w:p>
    <w:p w14:paraId="692A3301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25. Документы и их копии, подтв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ерждающие факт оплаты стоимости туристических услуг, являются неотъемлемой частью настоящего договора.</w:t>
      </w:r>
    </w:p>
    <w:p w14:paraId="12F394C4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26. Настоящий договор составлен на 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русском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 языке в 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>2 (двух)</w:t>
      </w:r>
      <w:r w:rsidRPr="003B38BB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имеющих одинаковую юридическую силу.</w:t>
      </w:r>
    </w:p>
    <w:p w14:paraId="259EF028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Неотъемлемой частью настоящего договора явл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яются:</w:t>
      </w:r>
    </w:p>
    <w:p w14:paraId="5D6FF6E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Приложение 1 -  Программа туристического путешествия;</w:t>
      </w:r>
    </w:p>
    <w:p w14:paraId="2B603451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Приложение 2 - Сведения о туристах, экскурсантах, которым оказываются туристические услуги;</w:t>
      </w:r>
    </w:p>
    <w:p w14:paraId="24C3E1F1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Приложение 3 - Дополнительное условия.</w:t>
      </w:r>
    </w:p>
    <w:p w14:paraId="09BF9E37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</w:p>
    <w:p w14:paraId="1725584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Подписывая договор, Заказчик подтверждает, что:</w:t>
      </w:r>
    </w:p>
    <w:p w14:paraId="0EB893C2" w14:textId="77777777" w:rsidR="005F0C05" w:rsidRDefault="004B5B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Заказчику предоставлена необходимая и исчерпывающая информация о туристических услугах, включающая сведения: о программе туристического путешествия; о туроператоре, сформировавшем тур; о стоимости туристических услуг, сроках и порядке их оплаты; о комплекс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мер, гарантирующих обеспечение личной безопасности и сохранности имущества туристов, экскурсантов во время совершения туристического путешествия; о принимающей стороне; о соблюдении правил личной безопасности туриста, экскурсанта; об обеспечении исполнен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 туроператором, сформировавшим тур,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еждународного выездного туризма;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обязательств; правилах въезда и выезда в страну (место) вре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менного пребывания (страны транзитного проезда), а также информация, предусмотренная законодательством о туризме, защите прав потребителей. </w:t>
      </w:r>
    </w:p>
    <w:p w14:paraId="5A092588" w14:textId="77777777" w:rsidR="005F0C05" w:rsidRDefault="004B5B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Заказчик ознакомлен с информацией, размещенной на сайтах </w:t>
      </w:r>
      <w:hyperlink r:id="rId9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http://mfa.gov.by/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hyperlink r:id="rId10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https://mvd.gov.by/, https://gpk.gov.by/peresechenie-granitsy/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http://mst.by/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т.е. всей необходимой информацией, касающейся пересечения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государственной границы РБ и страны назначения (стран транзитного проезда); ознакомлен с сайтом Посольства РБ в стране назначения, официальным сайтом Исполнителя, с памяткой туриста и со всей иной необходимой информацией, связанной с туристическим путешест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вием.</w:t>
      </w:r>
    </w:p>
    <w:p w14:paraId="2BF1CB1E" w14:textId="77777777" w:rsidR="005F0C05" w:rsidRDefault="004B5B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Заказчик проинформирован о необходимости иметь туристами при себе в период туристического путешествия именно тот биометрический паспорт, данные которого были предоставлены субъекту туристической деятельности при заключении настоящего договора (при на</w:t>
      </w:r>
      <w:r>
        <w:rPr>
          <w:rFonts w:ascii="Times New Roman" w:eastAsia="Times New Roman" w:hAnsi="Times New Roman" w:cs="Times New Roman"/>
          <w:sz w:val="18"/>
          <w:szCs w:val="18"/>
        </w:rPr>
        <w:t>личии биометрических документов у туристов).</w:t>
      </w:r>
    </w:p>
    <w:p w14:paraId="760A0946" w14:textId="77777777" w:rsidR="005F0C05" w:rsidRDefault="004B5B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 xml:space="preserve">Заказчику предоставлены ответы на все имеющиеся вопросы, связанные с оказанием туристических услуг. </w:t>
      </w:r>
    </w:p>
    <w:p w14:paraId="7A12B84A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4E472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_________________ (подпись Заказчика)</w:t>
      </w:r>
    </w:p>
    <w:p w14:paraId="772CC31A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С правилами личной безопасности туриста, экскурсанта ознакомлен.</w:t>
      </w:r>
    </w:p>
    <w:p w14:paraId="0B45A68C" w14:textId="77777777" w:rsidR="005F0C05" w:rsidRPr="003B38BB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A130422" w14:textId="77777777" w:rsidR="005F0C05" w:rsidRPr="003B38BB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8BB">
        <w:rPr>
          <w:rFonts w:ascii="Times New Roman" w:eastAsia="Times New Roman" w:hAnsi="Times New Roman" w:cs="Times New Roman"/>
          <w:sz w:val="18"/>
          <w:szCs w:val="18"/>
        </w:rPr>
        <w:t>__________________</w:t>
      </w:r>
      <w:proofErr w:type="gramStart"/>
      <w:r w:rsidRPr="003B38BB">
        <w:rPr>
          <w:rFonts w:ascii="Times New Roman" w:eastAsia="Times New Roman" w:hAnsi="Times New Roman" w:cs="Times New Roman"/>
          <w:sz w:val="18"/>
          <w:szCs w:val="18"/>
        </w:rPr>
        <w:t>_(</w:t>
      </w:r>
      <w:proofErr w:type="gramEnd"/>
      <w:r w:rsidRPr="003B38BB">
        <w:rPr>
          <w:rFonts w:ascii="Times New Roman" w:eastAsia="Times New Roman" w:hAnsi="Times New Roman" w:cs="Times New Roman"/>
          <w:sz w:val="18"/>
          <w:szCs w:val="18"/>
        </w:rPr>
        <w:t>подпись Заказчика)</w:t>
      </w:r>
    </w:p>
    <w:p w14:paraId="16923378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18"/>
          <w:szCs w:val="18"/>
        </w:rPr>
      </w:pPr>
    </w:p>
    <w:p w14:paraId="01CD2F08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РЕКВИЗИТЫ И ПОДПИСИ СТОРОН</w:t>
      </w:r>
    </w:p>
    <w:tbl>
      <w:tblPr>
        <w:tblStyle w:val="afc"/>
        <w:tblW w:w="99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79"/>
        <w:gridCol w:w="4980"/>
      </w:tblGrid>
      <w:tr w:rsidR="005F0C05" w14:paraId="643DFDE5" w14:textId="77777777"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1EE5E" w14:textId="77777777" w:rsidR="005F0C05" w:rsidRPr="00686F4D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F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6949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38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Заказчик</w:t>
            </w:r>
          </w:p>
        </w:tc>
      </w:tr>
      <w:tr w:rsidR="005F0C05" w14:paraId="24E24299" w14:textId="77777777">
        <w:tc>
          <w:tcPr>
            <w:tcW w:w="4979" w:type="dxa"/>
            <w:tcBorders>
              <w:left w:val="single" w:sz="4" w:space="0" w:color="000000"/>
              <w:bottom w:val="single" w:sz="4" w:space="0" w:color="000000"/>
            </w:tcBorders>
          </w:tcPr>
          <w:p w14:paraId="39421515" w14:textId="49756982" w:rsidR="005F0C05" w:rsidRPr="00686F4D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F4D">
              <w:rPr>
                <w:rFonts w:ascii="Times New Roman" w:eastAsia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="003B38BB" w:rsidRPr="00686F4D">
              <w:rPr>
                <w:rFonts w:ascii="Times New Roman" w:eastAsia="Times New Roman" w:hAnsi="Times New Roman" w:cs="Times New Roman"/>
                <w:sz w:val="18"/>
                <w:szCs w:val="18"/>
              </w:rPr>
              <w:t>ЭлТиСи</w:t>
            </w:r>
            <w:proofErr w:type="spellEnd"/>
            <w:r w:rsidRPr="00686F4D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14:paraId="372F86C5" w14:textId="08B786EC" w:rsidR="005F0C05" w:rsidRPr="00686F4D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F4D">
              <w:rPr>
                <w:rFonts w:ascii="Times New Roman" w:eastAsia="Times New Roman" w:hAnsi="Times New Roman" w:cs="Times New Roman"/>
                <w:sz w:val="18"/>
                <w:szCs w:val="18"/>
              </w:rPr>
              <w:t>Юридический и почтовый адрес исполнителя:</w:t>
            </w:r>
            <w:r w:rsidR="003B38BB" w:rsidRPr="00686F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220005 РБ, г. Минск, пр-т Независимости, 58В, пом. №11</w:t>
            </w:r>
            <w:r w:rsidRPr="00686F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86F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86F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Уполномоченный </w:t>
            </w:r>
            <w:proofErr w:type="spellStart"/>
            <w:r w:rsidRPr="00686F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Турагент</w:t>
            </w:r>
            <w:proofErr w:type="spellEnd"/>
            <w:r w:rsidRPr="00686F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86F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ООО «ТА»</w:t>
            </w:r>
            <w:r w:rsidRPr="00686F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Юридический и почтовый адрес:</w:t>
            </w:r>
            <w:r w:rsidRPr="00686F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УНП </w:t>
            </w:r>
            <w:r w:rsidRPr="00686F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IBAN </w:t>
            </w:r>
            <w:r w:rsidRPr="00686F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Банк ______________________, BIC </w:t>
            </w:r>
            <w:r w:rsidRPr="00686F4D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</w:t>
            </w:r>
            <w:r w:rsidRPr="00686F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Адрес банка: _____________________________</w:t>
            </w:r>
            <w:r w:rsidRPr="00686F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Тел.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F9A0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Адрес регистрации: 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Адрес проживания: 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Паспорт: 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выдан: 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дата выдачи 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дентификационный номер 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Тел.моб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.: 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_______________________</w:t>
            </w:r>
          </w:p>
        </w:tc>
      </w:tr>
      <w:tr w:rsidR="005F0C05" w14:paraId="5765BEFC" w14:textId="77777777">
        <w:tc>
          <w:tcPr>
            <w:tcW w:w="4979" w:type="dxa"/>
            <w:tcBorders>
              <w:left w:val="single" w:sz="4" w:space="0" w:color="000000"/>
              <w:bottom w:val="single" w:sz="4" w:space="0" w:color="000000"/>
            </w:tcBorders>
          </w:tcPr>
          <w:p w14:paraId="1721A866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Специалист по туризму</w:t>
            </w:r>
          </w:p>
          <w:p w14:paraId="0146091B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_________________/_____________/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FF30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Заказчик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_________________/_____________/</w:t>
            </w:r>
          </w:p>
        </w:tc>
      </w:tr>
    </w:tbl>
    <w:p w14:paraId="755CBA29" w14:textId="77777777" w:rsidR="005F0C05" w:rsidRDefault="004B5B05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br w:type="page"/>
      </w:r>
    </w:p>
    <w:p w14:paraId="015EB753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bookmarkStart w:id="11" w:name="bookmark=id.3rdcrjn" w:colFirst="0" w:colLast="0"/>
      <w:bookmarkEnd w:id="11"/>
      <w:r>
        <w:rPr>
          <w:rFonts w:ascii="Times New Roman" w:eastAsia="Times New Roman" w:hAnsi="Times New Roman" w:cs="Times New Roman"/>
          <w:b/>
          <w:i/>
          <w:color w:val="C00000"/>
          <w:sz w:val="18"/>
          <w:szCs w:val="18"/>
        </w:rPr>
        <w:lastRenderedPageBreak/>
        <w:t xml:space="preserve">Приложение 1 </w:t>
      </w:r>
    </w:p>
    <w:p w14:paraId="29ABAB84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18"/>
          <w:szCs w:val="18"/>
        </w:rPr>
        <w:t xml:space="preserve">к </w:t>
      </w:r>
      <w:hyperlink w:anchor="bookmark=id.gjdgxs">
        <w:r>
          <w:rPr>
            <w:rFonts w:ascii="Times New Roman" w:eastAsia="Times New Roman" w:hAnsi="Times New Roman" w:cs="Times New Roman"/>
            <w:b/>
            <w:i/>
            <w:color w:val="C00000"/>
            <w:sz w:val="18"/>
            <w:szCs w:val="18"/>
          </w:rPr>
          <w:t>договору</w:t>
        </w:r>
      </w:hyperlink>
      <w:r>
        <w:rPr>
          <w:rFonts w:ascii="Times New Roman" w:eastAsia="Times New Roman" w:hAnsi="Times New Roman" w:cs="Times New Roman"/>
          <w:b/>
          <w:i/>
          <w:color w:val="C00000"/>
          <w:sz w:val="18"/>
          <w:szCs w:val="18"/>
        </w:rPr>
        <w:t xml:space="preserve"> оказания туристических услуг</w:t>
      </w:r>
    </w:p>
    <w:p w14:paraId="39DFC1EB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18"/>
          <w:szCs w:val="18"/>
        </w:rPr>
        <w:t>№ __ от _</w:t>
      </w:r>
      <w:proofErr w:type="gramStart"/>
      <w:r>
        <w:rPr>
          <w:rFonts w:ascii="Times New Roman" w:eastAsia="Times New Roman" w:hAnsi="Times New Roman" w:cs="Times New Roman"/>
          <w:b/>
          <w:i/>
          <w:color w:val="C00000"/>
          <w:sz w:val="18"/>
          <w:szCs w:val="18"/>
        </w:rPr>
        <w:t>_._</w:t>
      </w:r>
      <w:proofErr w:type="gramEnd"/>
      <w:r>
        <w:rPr>
          <w:rFonts w:ascii="Times New Roman" w:eastAsia="Times New Roman" w:hAnsi="Times New Roman" w:cs="Times New Roman"/>
          <w:b/>
          <w:i/>
          <w:color w:val="C00000"/>
          <w:sz w:val="18"/>
          <w:szCs w:val="18"/>
        </w:rPr>
        <w:t>_.____</w:t>
      </w:r>
    </w:p>
    <w:p w14:paraId="581F26FA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</w:pPr>
      <w:bookmarkStart w:id="12" w:name="bookmark=id.26in1rg" w:colFirst="0" w:colLast="0"/>
      <w:bookmarkEnd w:id="12"/>
    </w:p>
    <w:p w14:paraId="3E273BCF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t>Программа туристического путешествия</w:t>
      </w:r>
    </w:p>
    <w:p w14:paraId="022E38C3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</w:pPr>
    </w:p>
    <w:p w14:paraId="42444C0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Туристические услуги: ____________________________________________________</w:t>
      </w:r>
    </w:p>
    <w:p w14:paraId="2FA1AF37" w14:textId="1C77734C" w:rsidR="005F0C05" w:rsidRDefault="004B5B05" w:rsidP="00686F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 xml:space="preserve">Наименование (фирменное наименование) </w:t>
      </w: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 xml:space="preserve">туроператора, сформировавшего тур: </w:t>
      </w:r>
      <w:r w:rsidR="00686F4D">
        <w:rPr>
          <w:rFonts w:ascii="Times New Roman" w:eastAsia="Times New Roman" w:hAnsi="Times New Roman" w:cs="Times New Roman"/>
          <w:color w:val="C00000"/>
          <w:sz w:val="18"/>
          <w:szCs w:val="18"/>
        </w:rPr>
        <w:t>ООО «</w:t>
      </w:r>
      <w:proofErr w:type="spellStart"/>
      <w:r w:rsidR="00686F4D">
        <w:rPr>
          <w:rFonts w:ascii="Times New Roman" w:eastAsia="Times New Roman" w:hAnsi="Times New Roman" w:cs="Times New Roman"/>
          <w:color w:val="C00000"/>
          <w:sz w:val="18"/>
          <w:szCs w:val="18"/>
        </w:rPr>
        <w:t>ЭлТиСи</w:t>
      </w:r>
      <w:proofErr w:type="spellEnd"/>
      <w:r w:rsidR="00686F4D">
        <w:rPr>
          <w:rFonts w:ascii="Times New Roman" w:eastAsia="Times New Roman" w:hAnsi="Times New Roman" w:cs="Times New Roman"/>
          <w:color w:val="C00000"/>
          <w:sz w:val="18"/>
          <w:szCs w:val="18"/>
        </w:rPr>
        <w:t xml:space="preserve">» </w:t>
      </w:r>
      <w:bookmarkStart w:id="13" w:name="_GoBack"/>
      <w:bookmarkEnd w:id="13"/>
    </w:p>
    <w:p w14:paraId="68CB965D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 xml:space="preserve">аршрут туристического путешествия: </w:t>
      </w: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______________________________________</w:t>
      </w:r>
    </w:p>
    <w:p w14:paraId="65544F44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Дата, время начала и окончания туристического путешествия: _____________________________________________________________________________</w:t>
      </w:r>
    </w:p>
    <w:p w14:paraId="6E71C99A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Порядок встречи, проводов и сопровождения туристов: _________________________</w:t>
      </w:r>
    </w:p>
    <w:p w14:paraId="1E501A5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___________________________________________________________________________</w:t>
      </w:r>
    </w:p>
    <w:p w14:paraId="020F967D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Услуга по перевозке: ______________________________________________________</w:t>
      </w:r>
    </w:p>
    <w:p w14:paraId="2B0CD7D5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Характеристика транспортных средств, сроки стыковок (совмещений) рейсов: _______________________________</w:t>
      </w: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______________________________________________</w:t>
      </w:r>
    </w:p>
    <w:p w14:paraId="26C0D67B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Услуги трансфера: ________________________________________________________</w:t>
      </w:r>
    </w:p>
    <w:p w14:paraId="4EF0FDD5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Услуга по размещению: ___________________________________________________</w:t>
      </w:r>
    </w:p>
    <w:p w14:paraId="0E46A35B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Характеристика средств размещения туристов (их место нахожде</w:t>
      </w: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ния, классификация по законодательству страны (места) временного пребывания, иная информация) _____________________________________________________________________________</w:t>
      </w:r>
    </w:p>
    <w:p w14:paraId="46F59EC5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_____________________________________________________________________________</w:t>
      </w:r>
    </w:p>
    <w:p w14:paraId="57D8B4B2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______</w:t>
      </w: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_______________________________________________________________________</w:t>
      </w:r>
    </w:p>
    <w:p w14:paraId="2F98F54B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Услуга по питанию: _______________________________________________________</w:t>
      </w:r>
    </w:p>
    <w:p w14:paraId="1A0715EA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Порядок обеспечения питания туристов: _____________________________________</w:t>
      </w:r>
    </w:p>
    <w:p w14:paraId="1CE0796B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 xml:space="preserve">Перечень и характеристика других </w:t>
      </w: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туристических услуг: _______________________</w:t>
      </w:r>
    </w:p>
    <w:p w14:paraId="6A9EB551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_____________________________________________________________________________</w:t>
      </w:r>
    </w:p>
    <w:p w14:paraId="659ECE26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_____________________________________________________________________________</w:t>
      </w:r>
    </w:p>
    <w:p w14:paraId="18576CF6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 xml:space="preserve">Иная информация: </w:t>
      </w: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</w:p>
    <w:p w14:paraId="6CFBD515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В исключительных случаях возможно изменение программы туристического путешествия, в том числе:</w:t>
      </w:r>
    </w:p>
    <w:p w14:paraId="142A7DEB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а) при осложнении дорожной обстановки; </w:t>
      </w:r>
    </w:p>
    <w:p w14:paraId="3D2D5A71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б) при опоздании сопутствующего транспорта (пое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зда, паромы, трансферы и т.д.);</w:t>
      </w:r>
    </w:p>
    <w:p w14:paraId="0FF37220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в) при задержках в связи с пограничным, таможенным и иными видами контроля; </w:t>
      </w:r>
    </w:p>
    <w:p w14:paraId="096DFDA2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г) в связи с мероприятиями, проводимыми на объектах посещения или показа, когда такие объекты закрываются для посещения;</w:t>
      </w:r>
    </w:p>
    <w:p w14:paraId="5BA7F8AE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д) иные подобные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обстоятельства.</w:t>
      </w:r>
    </w:p>
    <w:p w14:paraId="55FC1A54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38AF0AB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d"/>
        <w:tblW w:w="99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79"/>
        <w:gridCol w:w="4980"/>
      </w:tblGrid>
      <w:tr w:rsidR="005F0C05" w14:paraId="5C504288" w14:textId="77777777"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F9607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>Исполнитель</w:t>
            </w:r>
          </w:p>
          <w:p w14:paraId="566B7670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Уполномоченный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Турагент</w:t>
            </w:r>
            <w:proofErr w:type="spellEnd"/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961A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>Заказчик</w:t>
            </w:r>
          </w:p>
          <w:p w14:paraId="18AA6779" w14:textId="77777777" w:rsidR="005F0C05" w:rsidRDefault="005F0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5F0C05" w14:paraId="01EAFB73" w14:textId="77777777">
        <w:tc>
          <w:tcPr>
            <w:tcW w:w="4979" w:type="dxa"/>
            <w:tcBorders>
              <w:left w:val="single" w:sz="4" w:space="0" w:color="000000"/>
              <w:bottom w:val="single" w:sz="4" w:space="0" w:color="000000"/>
            </w:tcBorders>
          </w:tcPr>
          <w:p w14:paraId="0E153061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_________________/_____________/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ABF7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_________________/_____________/</w:t>
            </w:r>
          </w:p>
        </w:tc>
      </w:tr>
    </w:tbl>
    <w:p w14:paraId="2EBD20A7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89A7127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F39E6A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81119A7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page"/>
      </w:r>
    </w:p>
    <w:p w14:paraId="73121101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bookmarkStart w:id="14" w:name="bookmark=id.lnxbz9" w:colFirst="0" w:colLast="0"/>
      <w:bookmarkEnd w:id="14"/>
      <w:r>
        <w:rPr>
          <w:rFonts w:ascii="Times New Roman" w:eastAsia="Times New Roman" w:hAnsi="Times New Roman" w:cs="Times New Roman"/>
          <w:b/>
          <w:i/>
          <w:color w:val="C00000"/>
          <w:sz w:val="18"/>
          <w:szCs w:val="18"/>
        </w:rPr>
        <w:lastRenderedPageBreak/>
        <w:t>Приложение 2</w:t>
      </w:r>
    </w:p>
    <w:p w14:paraId="17233E70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18"/>
          <w:szCs w:val="18"/>
        </w:rPr>
        <w:t xml:space="preserve">к </w:t>
      </w:r>
      <w:hyperlink w:anchor="bookmark=id.gjdgxs">
        <w:r>
          <w:rPr>
            <w:rFonts w:ascii="Times New Roman" w:eastAsia="Times New Roman" w:hAnsi="Times New Roman" w:cs="Times New Roman"/>
            <w:b/>
            <w:i/>
            <w:color w:val="C00000"/>
            <w:sz w:val="18"/>
            <w:szCs w:val="18"/>
          </w:rPr>
          <w:t>договору</w:t>
        </w:r>
      </w:hyperlink>
      <w:r>
        <w:rPr>
          <w:rFonts w:ascii="Times New Roman" w:eastAsia="Times New Roman" w:hAnsi="Times New Roman" w:cs="Times New Roman"/>
          <w:b/>
          <w:i/>
          <w:color w:val="C00000"/>
          <w:sz w:val="18"/>
          <w:szCs w:val="18"/>
        </w:rPr>
        <w:t xml:space="preserve"> оказания туристических услуг</w:t>
      </w:r>
    </w:p>
    <w:p w14:paraId="3E1F17E5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18"/>
          <w:szCs w:val="18"/>
        </w:rPr>
        <w:t>№ __ от _</w:t>
      </w:r>
      <w:proofErr w:type="gramStart"/>
      <w:r>
        <w:rPr>
          <w:rFonts w:ascii="Times New Roman" w:eastAsia="Times New Roman" w:hAnsi="Times New Roman" w:cs="Times New Roman"/>
          <w:b/>
          <w:i/>
          <w:color w:val="C00000"/>
          <w:sz w:val="18"/>
          <w:szCs w:val="18"/>
        </w:rPr>
        <w:t>_._</w:t>
      </w:r>
      <w:proofErr w:type="gramEnd"/>
      <w:r>
        <w:rPr>
          <w:rFonts w:ascii="Times New Roman" w:eastAsia="Times New Roman" w:hAnsi="Times New Roman" w:cs="Times New Roman"/>
          <w:b/>
          <w:i/>
          <w:color w:val="C00000"/>
          <w:sz w:val="18"/>
          <w:szCs w:val="18"/>
        </w:rPr>
        <w:t>_.____</w:t>
      </w:r>
    </w:p>
    <w:p w14:paraId="49E4716D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BE03624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t>Сведения о туристах, экскурсантах, которым оказываются туристические услуги</w:t>
      </w:r>
      <w:hyperlink w:anchor="bookmark=id.44sinio">
        <w:r>
          <w:rPr>
            <w:rFonts w:ascii="Times New Roman" w:eastAsia="Times New Roman" w:hAnsi="Times New Roman" w:cs="Times New Roman"/>
            <w:b/>
            <w:color w:val="C00000"/>
            <w:sz w:val="18"/>
            <w:szCs w:val="18"/>
          </w:rPr>
          <w:t>*</w:t>
        </w:r>
      </w:hyperlink>
    </w:p>
    <w:p w14:paraId="4389F139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</w:pPr>
    </w:p>
    <w:p w14:paraId="1DF7F1FF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1. _____________________________________________________________________.</w:t>
      </w:r>
    </w:p>
    <w:p w14:paraId="4C0B98C1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2. _____________________________________________________________________.</w:t>
      </w:r>
    </w:p>
    <w:p w14:paraId="73F00B23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3. _____________________________________________________________________.</w:t>
      </w:r>
    </w:p>
    <w:p w14:paraId="5AE8348D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…</w:t>
      </w:r>
    </w:p>
    <w:p w14:paraId="1934E25C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i/>
          <w:color w:val="C00000"/>
          <w:sz w:val="18"/>
          <w:szCs w:val="18"/>
        </w:rPr>
        <w:t>* Фамилия, собственное имя, отчество (если таковое имеется), дата рождения, данные документа, удостоверяю</w:t>
      </w:r>
      <w:r>
        <w:rPr>
          <w:rFonts w:ascii="Times New Roman" w:eastAsia="Times New Roman" w:hAnsi="Times New Roman" w:cs="Times New Roman"/>
          <w:i/>
          <w:color w:val="C00000"/>
          <w:sz w:val="18"/>
          <w:szCs w:val="18"/>
        </w:rPr>
        <w:t>щего личность, место жительства.</w:t>
      </w:r>
    </w:p>
    <w:p w14:paraId="1CDCB4CC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18"/>
          <w:szCs w:val="18"/>
        </w:rPr>
      </w:pPr>
    </w:p>
    <w:p w14:paraId="5A10B3A0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t xml:space="preserve">Права и обязанности туристов, экскурсантов, </w:t>
      </w:r>
    </w:p>
    <w:p w14:paraId="4DC7DFD5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t>которым оказываются туристические услуги</w:t>
      </w:r>
    </w:p>
    <w:p w14:paraId="07E2DF00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 </w:t>
      </w:r>
    </w:p>
    <w:p w14:paraId="2591B6B4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1. Туристы, экскурсанты, которым оказываются туристические услуги, обладают правом на:</w:t>
      </w:r>
    </w:p>
    <w:p w14:paraId="621AD79A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 xml:space="preserve">1.1. оказание туристических услуг согласно </w:t>
      </w: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программе туристического путешествия;</w:t>
      </w:r>
    </w:p>
    <w:p w14:paraId="3ACE2256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1.2. ознакомление с информацией о туристических услугах и иной сопутствующей информацией;</w:t>
      </w:r>
    </w:p>
    <w:p w14:paraId="11080C98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1.3. обеспечение Исполнителем надлежащего качества туристических услуг и их безопасности;</w:t>
      </w:r>
    </w:p>
    <w:p w14:paraId="7CD7E467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1.4. защиту своих прав, свобод и закон</w:t>
      </w: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ных интересов;</w:t>
      </w:r>
    </w:p>
    <w:p w14:paraId="016244AC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1.5. возмещение причиненного вреда в случаях и порядке, установленных гражданским и гражданско-процессуальным законодательством, а также настоящим договором.</w:t>
      </w:r>
    </w:p>
    <w:p w14:paraId="31F13AB3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2. Туристы, экскурсанты, которым оказываются туристические услуги, обязаны:</w:t>
      </w:r>
    </w:p>
    <w:p w14:paraId="0E65B20F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2.1. св</w:t>
      </w: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оевременно представить Заказчику для последующего представления Исполнителю полную, достоверную информацию и документы, а также сведения о себе в объеме, необходимом для исполнения обязательств по настоящему договору;</w:t>
      </w:r>
    </w:p>
    <w:p w14:paraId="6E6C9DEF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2.2. своевременно прибывать к месту на</w:t>
      </w: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чала туристического путешествия, а также к местам сбора и отправки во время совершения туристического путешествия;</w:t>
      </w:r>
    </w:p>
    <w:p w14:paraId="57F3D006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2.3. соблюдать законодательство страны (места) временного пребывания, уважать ее политическое и социальное устройство, обычаи, традиции, рели</w:t>
      </w: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гии населения;</w:t>
      </w:r>
    </w:p>
    <w:p w14:paraId="3F805185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2.4. бережно относиться к окружающей среде, культурным ценностям;</w:t>
      </w:r>
    </w:p>
    <w:p w14:paraId="38C41EE7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2.5. соблюдать правила въезда и выезда страны (места) временного пребывания (транзитного проезда);</w:t>
      </w:r>
    </w:p>
    <w:p w14:paraId="56E2579D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</w:rPr>
        <w:t>2.6. соблюдать правила личной безопасности туриста, экскурсанта.</w:t>
      </w:r>
    </w:p>
    <w:p w14:paraId="4447F7C1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7F8792A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e"/>
        <w:tblW w:w="99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79"/>
        <w:gridCol w:w="4980"/>
      </w:tblGrid>
      <w:tr w:rsidR="005F0C05" w14:paraId="3D6B58A0" w14:textId="77777777"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CEFC3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>Исполнитель</w:t>
            </w:r>
          </w:p>
          <w:p w14:paraId="4C96EBD3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Уполномоченный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Турагент</w:t>
            </w:r>
            <w:proofErr w:type="spellEnd"/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CB47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>Заказчик</w:t>
            </w:r>
          </w:p>
          <w:p w14:paraId="75404386" w14:textId="77777777" w:rsidR="005F0C05" w:rsidRDefault="005F0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5F0C05" w14:paraId="79CFBAC7" w14:textId="77777777">
        <w:tc>
          <w:tcPr>
            <w:tcW w:w="4979" w:type="dxa"/>
            <w:tcBorders>
              <w:left w:val="single" w:sz="4" w:space="0" w:color="000000"/>
              <w:bottom w:val="single" w:sz="4" w:space="0" w:color="000000"/>
            </w:tcBorders>
          </w:tcPr>
          <w:p w14:paraId="5A33D029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Специалист по туризму</w:t>
            </w:r>
          </w:p>
          <w:p w14:paraId="10C58D2A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_________________/_____________/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36B0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_________________/_____________/</w:t>
            </w:r>
          </w:p>
        </w:tc>
      </w:tr>
    </w:tbl>
    <w:p w14:paraId="313D5104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page"/>
      </w:r>
    </w:p>
    <w:p w14:paraId="1859CF83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lastRenderedPageBreak/>
        <w:t>Приложение 3</w:t>
      </w:r>
    </w:p>
    <w:p w14:paraId="487A8BE3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к </w:t>
      </w:r>
      <w:hyperlink w:anchor="bookmark=id.gjdgxs">
        <w:r>
          <w:rPr>
            <w:rFonts w:ascii="Times New Roman" w:eastAsia="Times New Roman" w:hAnsi="Times New Roman" w:cs="Times New Roman"/>
            <w:b/>
            <w:i/>
            <w:color w:val="000000"/>
            <w:sz w:val="18"/>
            <w:szCs w:val="18"/>
          </w:rPr>
          <w:t>договору</w:t>
        </w:r>
      </w:hyperlink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оказания туристических услуг</w:t>
      </w:r>
    </w:p>
    <w:p w14:paraId="20555F41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№ __ от _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_._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_.____</w:t>
      </w:r>
    </w:p>
    <w:p w14:paraId="063407A6" w14:textId="77777777" w:rsidR="005F0C05" w:rsidRDefault="005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162647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ДОПОЛНИТЕЛЬНЫЕ УСЛОВИЯ</w:t>
      </w:r>
    </w:p>
    <w:p w14:paraId="0DC72366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 Заказчик и туристы, в пользу которых заключен настоящий договор (далее – туристы), подтверждают надлежащее состояние, правильность оформления и действительность документов, необходимых для осуществления туристического путешествия,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 том числе, но не ограничиваясь:</w:t>
      </w:r>
    </w:p>
    <w:p w14:paraId="2BA5BCF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1.1. паспорт (включая действительность в течение определенного периода после окончания срока тура, установленного правилами страны временного пребывания, транзитного проезда);</w:t>
      </w:r>
    </w:p>
    <w:p w14:paraId="104F69C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1.2. доверенность (в случае выезда из Республ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ики Беларусь несовершеннолетних без сопровождения законных представителей и в иных требуемых случаях);</w:t>
      </w:r>
    </w:p>
    <w:p w14:paraId="519A08E1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1.3. документы, необходимые для пересечения государственной границы, в случае выезда из Республики Беларусь несовершеннолетних, имеющих статус детей-сиро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 или детей, оставшихся без попечения родителей и в иных случаях путешествий с детьми, в том числе Заказчик ознакомлен с правилами пересечения границы с детьми на сайте: https://gpk.gov.by;</w:t>
      </w:r>
    </w:p>
    <w:p w14:paraId="1D5376CF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1.4. иные документы, необходимые для пересечения государственной 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раницы как Республики Беларусь, так и страны назначения (транзитного проезда) и совершения тура.  </w:t>
      </w:r>
    </w:p>
    <w:p w14:paraId="2601993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случае несоответствия (отсутствия) документов, необходимых для пересечения границы, совершения тура, Заказчик и туристы несут ответственность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самостоятельно.</w:t>
      </w:r>
    </w:p>
    <w:p w14:paraId="265FF820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Заказчик уведомлен, что граждане Республики Беларусь, имеющие специальные или служебные паспорта, а также иностранные граждане и лица без гражданства обязаны сами проконсультироваться по правилам выезда из Республики Беларусь и въезда в стр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ану назначения с туристической целью в уполномоченных государственных органах.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сь, чтобы совершить пересечение, как государственной границы Республики Беларусь, так и страны назначения. </w:t>
      </w:r>
    </w:p>
    <w:p w14:paraId="4ABEA3FD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 Заказчик уведомлен, что Исполнитель использует в работе рекламный материал, предоставленный партнерами Исполнителя, в связи с этим Исполнитель не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несет ответственность за корректность представленной в таких рекламных материалах информации, так как они изготовлены без участия Исполнителя.</w:t>
      </w:r>
    </w:p>
    <w:p w14:paraId="0EA5FBE0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 Заказчик (туристы) обязаны соблюдать правила проживания в отелях (гостиницах, базах отдыха и иных средствах 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азмещения), соблюдать общепринятые нормы поведения, правила личной безопасности и сохранности личного имущества во время тура. Если поведение туриста нарушает правила общественного порядка и (или) препятствует иным туристам качественно получать услуги, Исп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олнитель вправе без согласования с Заказчиком (туристами) сократить или прекратить дальнейшее оказание услуг, входящих в тур.</w:t>
      </w:r>
    </w:p>
    <w:p w14:paraId="10BC877C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 Если Заказчик (туристы) отказываются от какой-либо из услуг, входящих в тур, или самостоятельно принимают решение о замене любо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услуги, входящее в тур, Заказчик (туристы) самостоятельно оплачивают услугу, не входившую в тур. При этом Заказчик (туристы) не вправе требовать от Исполнителя возмещения стоимости услуги, замененной Заказчиком (туристами), или возмещения разницы в стоим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ости услуг.</w:t>
      </w:r>
    </w:p>
    <w:p w14:paraId="2BA661FC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5. Претензия о не предоставлении (ненадлежащем предоставлении) услуги считается необоснованной, если Заказчик (турист) воспользовался альтернативной услугой, предложенной ему взамен той, которая по тем или иным причинам не могла быть исполнена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или по мнению Заказчика (туриста) исполнена ненадлежащим образом. При принятии альтернативной услуги, услуга считается оказанной надлежащим образом.</w:t>
      </w:r>
    </w:p>
    <w:p w14:paraId="2909D465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6. Заказчик уведомлен, что под началом и окончанием тура понимается дата начала и окончания тура соответств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енно вне зависимости от времени начала/окончания тура. </w:t>
      </w:r>
    </w:p>
    <w:p w14:paraId="7925E3FB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Визовые вопросы.</w:t>
      </w:r>
    </w:p>
    <w:p w14:paraId="3DA8045A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7. Исполнитель оказывает Заказчику (туристам) содействие в оформлении визы для въезда в страну временного пребывания (по визовым направлениям и при необходимости получения визы Заказчиком (туристами) по запросу Заказчика в случае, если данная услуга зафикс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ирована в программе туристического путешествия). При этом Заказчик уведомлен о том, что порядок и сроки оформления визы находятся в исключительной компетенции посольства (консульства) иностранного государства и не зависят от Исполнителя. Заказчик (туристы)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обязаны использовать визу, в случае ее получения, только в туристических целях под конкретный тур, приобретенный в рамках настоящего договора. Заказчик уведомлен, что лица, которым открыта виза, обязаны вернуться из страны временного пребывания в страну 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роживания по окончании путешествия в срок, установленный настоящим договором. </w:t>
      </w:r>
    </w:p>
    <w:p w14:paraId="71BBC762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 наличии запроса Заказчика на оказание содействия в оформлении визы и указания данной услуги в программе туристического путешествия, Заказчик (туристы) обязаны предоставить 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сполнителю все необходимые для организации тура и получения въездной (транзитной) визы документы в сроки, достаточные для оформления визы посольством (консульством) иностранного государства и установленные для Заказчика Исполнителем. Настоящим Заказчик под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тверждает, что он ознакомлен с правилами выдачи виз соответствующим посольством (консульством). Исполнитель, действуя в интересах Заказчика (туристов), имеет право дополнительно запрашивать документы, необходимые для оформления въездной (транзитной) визы 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учетом сложившейся практики оформления виз посольством (консульством). </w:t>
      </w:r>
    </w:p>
    <w:p w14:paraId="4BDD00DF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Заказчик (туристы) уведомлены, что посольство (консульство) иностранного государства (страны пребывания, транзита) вправе отказать в выдаче въездной визы любому лицу; о том, что любые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расходы, связанные с выездом на собеседование в посольство (консульство) иностранного государства (при необходимости) в общую цену тура не входят и оплачиваются Заказчиком (туристами) самостоятельно; Заказчик (туристы) самостоятельно несут полную ответств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енность за действительность паспортов и иных документов, предоставляемых в посольства (консульства) иностранных государств или визовые центры для получения въездной визы, за достоверность сведений, содержащихся в этих документах; о том, что Закон Республик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Беларусь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«О порядке выезда из Республики Беларусь и въезда в Республику Беларусь граждан Республики Беларусь» предусматривает право временного ограничения граждан Республики Беларусь на выезд из Республики Беларусь в случае уклонения от исполнения обязат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ельств, наложенных на них судом.</w:t>
      </w:r>
    </w:p>
    <w:p w14:paraId="78775807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8. В случае, если Заказчик (туристы) не пользуются услугами Исполнителя по оказанию содействия в оформлении визы при приобретении тура по визовому направлению, Заказчик обязан обеспечить наличие у туристов надлежащим образо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 оформленной, действительной визы на период не менее периода тура. Заказчик уведомлен, что Исполнитель не проверяет у туристов наличие виз, их действительность и соответствие периоду тура.  Заказчик (туристы) несут персональную ответственность за самостоя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тельную подачу документов на визу (самостоятельное получение визы) и утрачивает право предъявления каких-либо претензий Исполнителю при несвоевременном получении визы, получением визы с датами, не соответствующими периоду тура, иными ошибками туристов и (и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ли) посольства (консульства, визового центра). </w:t>
      </w:r>
    </w:p>
    <w:p w14:paraId="15790FC3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Заказчик настоящим подтверждает,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Беларусь. Заказчик уведомлен,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что в случае наличия ограничений на выезд из Республики Беларусь у одного или всех туристов, указанных в приложении 2 к настоящему договору, возврат денежных средств производится Заказчику за вычетом фактически понесенных расходов.  </w:t>
      </w:r>
    </w:p>
    <w:p w14:paraId="605E7232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Страхование от несчаст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ных случаев и болезней на время поездки за границу.</w:t>
      </w:r>
    </w:p>
    <w:p w14:paraId="224FD782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9. Заказчик уведомлен, что в соответствии с действующим законодательством Республики Беларусь страховой полис (свидетельство, сертификат) является договором страхования от несчастных случаев и болезней на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время поездки за границу, заключенным между страховой компанией и Заказчиком (туристами), выезжающими за пределы Республики Беларусь. Данный вид договора предполагает предоставление медицинских услуг и возмещение расходов, связанных с предоставлением меди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цинской помощи. Подтверждением заключенного договора между страховой компанией и Заказчиком является памятка застрахованного лица. Все условия страхования указаны в памятке застрахованного лица, получаемой Заказчиком. Заказчик (туристы) проинформированы и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(туристами) выбранной для путешествия страны временного пребывая, с учетом ос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обенностей климата и типа перевозки, а также о необходимости принятия профилактических мер по существующим хроническим заболеваниям у туристов, в пользу которых заключен договор.</w:t>
      </w:r>
    </w:p>
    <w:p w14:paraId="6C0B6CEB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10. При наличии обоснованных претензий, связанных с исполнением страховой компанией принятых на себя обязательств по договору страхования, все заявления, претензии, иски Заказчика (туристов), связанные с оказанием помощи при наступлении страхового случая,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предъявляются Заказчиком (застрахованным лицом) непосредственно в страховую компанию, чья памятка застрахованного лица была выдана Заказчику. Любые документы, подтверждающие наступление страхового случая и размер понесенных расходов, в связи с наступлением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страхового случая, необходимо сохранить до предъявления требований в страховую компанию. </w:t>
      </w:r>
    </w:p>
    <w:p w14:paraId="0D5E5348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11. Заказчик уведомлен, что одним из основных обязательств туриста (застрахованного лица) при наступлении страхового случая является незамедлительное уведомление об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этом страховой компании (ассистирующей компании в стране временного пребывания) согласно контактным данным, указанным в памятке застрахованного лица, и неуклонное следование ее указаниям. Заказчик проинформирован, что рассмотрение вопроса об оплате стоимос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ти телефонных звонков, связанных с наступлением страхового случая, относится к компетенции страховой компании</w:t>
      </w:r>
      <w:r>
        <w:rPr>
          <w:rFonts w:ascii="Times New Roman" w:eastAsia="Times New Roman" w:hAnsi="Times New Roman" w:cs="Times New Roman"/>
          <w:color w:val="0000FF"/>
          <w:sz w:val="18"/>
          <w:szCs w:val="18"/>
        </w:rPr>
        <w:t>.</w:t>
      </w:r>
    </w:p>
    <w:p w14:paraId="76ADB7D0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12. Исполнитель не несет обязанностей по оплате медицинских расходов Заказчика (туристов), возникших во время осуществления тура, в том числе не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покрываемых страховкой, оформленной при содействии Исполнителя. При этом Исполнитель оказывает Заказчику (туристам) всестороннее содействие в обеспечении прав туристов, обусловленных соответствующим договором страхования, заключенным с целью туристического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путешествия по настоящему договору.</w:t>
      </w:r>
    </w:p>
    <w:p w14:paraId="01718B6C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Услуги перевозки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авиатур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). </w:t>
      </w:r>
    </w:p>
    <w:p w14:paraId="7BFE4E3A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13. Заказчик уведомлен, что в соответствии с действующим законодательством Республики Беларусь авиабилет (в том числе электронный билет (маршрут/квитанция)) является договором воздушной пере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возки пассажира и багажа. Заказчик уведомлен, что туристы обязаны соблюдать и подчиняться всем требованиям, предъявляемым авиаперевозчиком, экипажем воздушного судна, служб безопасности авиакомпании и аэропорта при совершении международной воздушной или ин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ых видов перевозки. </w:t>
      </w:r>
    </w:p>
    <w:p w14:paraId="660BF66A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14. Заказчик уведомлен, что в случае задержки, переноса времени вылета рейса, перевозчик обязуется принять все зависящие от него меры, чтобы перевезти пассажира и багаж в разумные сроки. Время, указанное в расписании и других документа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х, не гарантируется и не является составной частью договора воздушной перевозки. Перевозчик может без предупреждения передать пассажира для перевозки другому перевозчику, заменить воздушное судно, изменить или отменить посадку в пунктах, указанных в билете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если это необходимо. Расписание может быть изменено без предупреждения пассажира. </w:t>
      </w:r>
    </w:p>
    <w:p w14:paraId="73F922BC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15. В случае если время и аэропорт вылета рейса указаны в договоре, то такое указание производится согласно заявленному авиаперевозчиком расписанию на момент оформления до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говора и может подлежать изменению.</w:t>
      </w:r>
    </w:p>
    <w:p w14:paraId="37B68B85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16. Исполнитель не несет ответственность за изменение расписания перевозчика, задержку времени вылета; замену лица, осуществляющего перевозку, пункт отправления или прибытия, маршрут перевозки в страну (место) временного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пребывания и обратно. </w:t>
      </w:r>
    </w:p>
    <w:p w14:paraId="711345A7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17. Перевозчик и Исполнитель не несут ответственность за обеспечение стыковок рейсов. </w:t>
      </w:r>
    </w:p>
    <w:p w14:paraId="0B641DCB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18.  Заказчик уведомлен, что в случае неявки туристов на регулярный или чартерный рейс (NO SHOW) в пункте первоначального вылета, все последующие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полетные сегменты по авиабилету подлежат автоматической аннуляции, за исключением случаев своевременного (до начала тура) информирования Заказчиком Исполнителя о необходимости сохранения для туристов обратного полетного сегмента в случае если такую возмож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ность предоставит авиаперевозчик.</w:t>
      </w:r>
    </w:p>
    <w:p w14:paraId="1AD7AD9F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19. Турист должен соблюдать требования государственных органов, касающиеся передвижений, предъявлять въездные, выездные и другие необходимые документы и прибыть в аэропорт ко времени, установленному перевозчиком, а если эт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 время не установлено, то к сроку, достаточному для завершения предполетных формальностей. Настоящим Заказчик уведомлен о времени, установленном перевозчиком для прибытия в аэропорт. </w:t>
      </w:r>
    </w:p>
    <w:p w14:paraId="5F2C5B11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20. Заказчик проинформирован, что авиабилеты на чартерные рейсы и некот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орые регулярные рейсы в составе тура являются невозвратными вне зависимости от времени отказа от авиаперевозки. Тарифы на регулярные рейсы зависят от правил конкретной авиакомпании. Заказчик, оплачивая стоимость авиабилета в составе тура, уведомлен об усло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виях авиаперевозки и принимает все условия авиаперевозки. </w:t>
      </w:r>
    </w:p>
    <w:p w14:paraId="43AE7EC1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21. В соответствии с международными правилами воздушных перевозок пассажиров, багажа и грузов, а также действующим законодательством Республики Беларусь, ответственность за неисполнение или ненадле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жащее исполнение условий договора воздушной перевозки пассажира и багажа несет авиационный перевозчик; надлежащим доказательством факта заключения договора между Заказчиком и авиакомпанией является авиабилет, в том числе электронный авиабилет. В связи с эт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им все заявления, претензии и иски Заказчика, связанные непосредственно с авиаперевозкой и ее недостатками, предъявляются Заказчиком непосредственно в авиакомпанию, предоставившую услуги по авиаперевозке. </w:t>
      </w:r>
    </w:p>
    <w:p w14:paraId="18419B51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Размещение.</w:t>
      </w:r>
    </w:p>
    <w:p w14:paraId="27F026CD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22. Категории номеров характеризуются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согласно концепции каждого конкретного средства размещения. При приобретении тура необходимо руководствоваться описанием номера для каждого конкретного отеля, согласно информации, предоставленной на сайте туроператора. Любая информация о номере отеля, полу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ченная из других источников, включая совпадение в наименовании категории номера,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услуг.  </w:t>
      </w:r>
    </w:p>
    <w:p w14:paraId="430D5F0A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23. Площадь номера, в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случае если она указана в рекламных материалах, включает площадь санузла и балкона и указывается в каталоге принимающей стороны или Исполнителя (на момент издания такого каталога), а также на сайте Исполнителя.</w:t>
      </w:r>
    </w:p>
    <w:p w14:paraId="7303D0EE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24. Заказчик уведомлен, что при реализации ту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ров Исполнителем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используются международные термины и буквенные сокращения, обозначающие категорию номера, в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. классификацию по виду из окна, типу размещения, питания и т.д. Характеристики таких параметров устанавливаются непосредственно средством разме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щения (гостиницей, отелем и т.п.) исходя из концепции конкретного средства размещения. Информация о типах номеров может отличаться в зависимости от концепции (гостиничных правил) каждого конкретного отеля. Актуальными являются рекламные материалы средств 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азмещения, рекомендованные Исполнителем. </w:t>
      </w:r>
    </w:p>
    <w:p w14:paraId="7473338B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25.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Заказчик уведомлен, что 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ри бронировании тура с размещением на дополнительной кровати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(EXB), под дополнительной кроватью понимается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 xml:space="preserve">дополнительное спальное место, в том числе раскладное кресло, раскладная кровать, тахта, кушетка и т.д. В стандартном номере предоставляется только одно дополнительное спальное место. </w:t>
      </w:r>
    </w:p>
    <w:p w14:paraId="028D49B8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26. Заказчик проинформирован о расчетном часе отеля, согласно которому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будет осуществлено размещение по программе тура. Расчетный час (время заселения/выселения в/из номера средства размещения), устанавливается средством размещения самостоятельно.</w:t>
      </w:r>
    </w:p>
    <w:p w14:paraId="0151D2D1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Стоимость услуг проживания формируется посуточно, т.е. данное время (сутки) опл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ачивается Заказчиком полностью вне зависимости от фактически проведенного в номере отеля времени до/после наступления расчетного часа.</w:t>
      </w:r>
    </w:p>
    <w:p w14:paraId="3B114D88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27. Заселение в номер средства размещения раньше расчетного часа («ранний заезд»),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также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как и выселение из номера отеля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(иного средства размещения) позже расчетного часа («поздний выезд») допускается при наличии возможности у средства размещения и влечет необходимость дополнительной оплаты со стороны Заказчика (туристов). </w:t>
      </w:r>
    </w:p>
    <w:p w14:paraId="21D82E52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28. В случае если туристы производят какие-либо опл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аты в адрес администрации средства размещения на месте, например, за услугу «ранее заселение» / «позднее выселение», то туристы вступают в прямые правоотношения со средством размещения.</w:t>
      </w:r>
    </w:p>
    <w:p w14:paraId="7D75D74D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29. Размещение Заказчика (туристов) в комнате (номере), количество спа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льных мест в которой превышает число мест, указанных в договоре (например, размещение двух человек в комнате (номере) отеля с тремя спальными местами), не является нарушением условий договора. </w:t>
      </w:r>
    </w:p>
    <w:p w14:paraId="2CD1AB2C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30. Заказчик уведомлен и согласен, что классификация средства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размещения, указанная в настоящем договоре (программе туристического путешествия),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формируется  исходя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из уровня сервиса, региональной специфики, места расположения отеля и прочей информации на момент изготовления рекламных материалов и/или размещения инфо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рмации на сайте туроператора.</w:t>
      </w:r>
    </w:p>
    <w:p w14:paraId="02A076C1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31. В случае возникновения спорных вопросов во время тура, Заказчик (туристы) должны стремиться решить их совместно с представителем администрации средства размещения, представителем туроператора / принимающей стороны непосред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ственно в стране пребывания, поставив в известность Исполнителя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Турагента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 телефону / электронной почте. </w:t>
      </w:r>
    </w:p>
    <w:p w14:paraId="60F86D54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 наличии претензий к условиям размещения Заказчику (туристам) необходимо на месте составить Протокол, который подписывается Заказчиком (тур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истами) и представителем Исполнителя (представителем администрации отеля, представителем туроператора / принимающей стороны). </w:t>
      </w:r>
    </w:p>
    <w:p w14:paraId="35871798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32. Заказчик проинформирован, что в некоторых странах применяется местный налог, известный как «налог на пребывание» или «туристи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ческий налог», «экологический налог», который уплачивается Заказчиком (туристами) самостоятельно непосредственно в средстве размещения (гостинице, отеле, базе отдыха) и не входит в стоимость тура по договору. </w:t>
      </w:r>
    </w:p>
    <w:p w14:paraId="1AA0F82A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Дополнительные услуги.</w:t>
      </w:r>
    </w:p>
    <w:p w14:paraId="2C5D23D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33. При приобретении в период тура дополнительных услуг, не входящих в тур, Заказчик (туристы) не могут предъявлять претензии Исполнителю, т.к. Исполнитель не несет ответственность за услуги, приобретенные у третьих лиц, не являющиеся предметом настоящего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договора. </w:t>
      </w:r>
    </w:p>
    <w:p w14:paraId="0C350557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34. Заказчик (туристы) самостоятельно определяют и осуществляют выбор дополнительных услуг, производят оплату на согласованных с поставщиком соответствующих услуг условиях. Соглашаясь на приобретение дополнительных услуг (экскурсии, шоппинг-прог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раммы (посещение магазинов кожи, меха, ювелирных изделий, сувениров и т.д.), Заказчик вступает в прямые гражданско-правовые отношения с поставщиками данных услуг. Заказчик уведомлен, что прямые гражданско-правовые отношения возникают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непосредственно  между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сторонами по договору и не влекут возникновение обязательств для третьих лиц, не являющихся стороной по договору.</w:t>
      </w:r>
    </w:p>
    <w:p w14:paraId="691A9559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35. Если Заказчик (туристы) отказываются от какой-либо из услуг, входящих в тур, или самостоятельно принимают решение о замене такой услуги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например, в отношении отеля, вида транспорта, маршрута, сроков перевозки и т.д.), Заказчик (туристы) самостоятельно оплачивают услугу, не входившую в тур. При этом Заказчик (туристы) не вправе требовать от Исполнителя возмещения стоимости услуги, замененно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Заказчиком (туристами) самостоятельно, или возмещения разницы в стоимости услуг.</w:t>
      </w:r>
    </w:p>
    <w:p w14:paraId="3BE060C2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Акции,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спецпредложения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, дополнительные услуги Исполнителя.</w:t>
      </w:r>
    </w:p>
    <w:p w14:paraId="29ECBBC2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36. При проведении Исполнителем акций, рекламных кампаний, при наличии специальных предложений Исполнителя, послед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ний предлагает Заказчику туры на условиях соответствующих акций, рекламных кампаний, специальных предложений, размещаемых на сайте Исполнителя и (или)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Турагента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При заключении договора на условиях акции Заказчик подтверждает, что проинформирован об услови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ях соответствующей акции и ознакомлен с ее условиями на сайте Исполнителя и (или)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Турагента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в том числе с особыми условиями отказа от тура, реализованного на условиях соответствующей акции,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спецпредложения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(в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на условиях акции «раннего бронирования»)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 </w:t>
      </w:r>
    </w:p>
    <w:p w14:paraId="79EBCDAD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Отказ от тура. Компенсация расходов. </w:t>
      </w:r>
    </w:p>
    <w:p w14:paraId="663E5BA2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37. Если Заказчик (туристы) по любым не зависящим от Исполнителя причинам отказывается от туристических услуг по договору (части услуг), либо производит изменение Заявки после ее подтверждения туроператором, либо 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аказчику (туристам) предоставлен отказ во въездной визе или несвоевременное открытие въездной визы туристам, указанным в Заявке, визовыми центрами, консульствами, и невозможность осуществления путешествия или перенос сроков путешествия в связи с этим обсто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ятельством; либо у туристов отсутствуют необходимые документы для пересечения границы или отказано в пересечении границы как Республики Беларусь, так и страны назначения (страны транзитного проезда) по любым причинам и основаниям, в том числе эпидемиологич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еского характера (положительный тест на COVID-19 или иное заболевание, отсутствие паспорта вакцинации при необходимости его наличия и иным причинам), то Заказчик производит компенсацию Исполнителю всех понесенных последним расходов.</w:t>
      </w:r>
    </w:p>
    <w:p w14:paraId="014E4460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Отсутствие оплаты услуг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 договору в сроки, предусмотренные договором, может быть расценено Исполнителем как отказ от тура.</w:t>
      </w:r>
    </w:p>
    <w:p w14:paraId="32A1C748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38. При заказе у Исполнителя услуги визовой поддержки, консульский/сервисный сбор за оформление визы возврату не подлежит в случае, если на момент отказа от тура (аннуляции тура), документы для оформления визы уже сданы в консульство/визовый центр. В случа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 аннуляции тура вследствие отказа в выдаче въездной визы, а также по иным причинам стоимость консульского/сервисного сбора также не возвращается. </w:t>
      </w:r>
    </w:p>
    <w:p w14:paraId="0366D5AD" w14:textId="77777777" w:rsidR="005F0C05" w:rsidRDefault="004B5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39. В случае отказа от туристических услуг по договору (части услуг) после начала туристического путешествия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а также при неявке ко времени начала тура - возврат денежных средств не производится.</w:t>
      </w:r>
    </w:p>
    <w:p w14:paraId="1B1FF586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40. Внесение Заказчиком (туристами) изменений в Заявку после её подтверждения туроператором, в том числе изменение количества туристов, изменение категории номера, типа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питания, средства размещения или сроков тура, является отказом Заказчика от забронированного тура и может оформляться новой Заявкой (программой туристического путешествия). В этом случае наступают последствия, предусмотренные настоящим договором в виде ко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мпенсации Заказчиком фактически понесенных Исполнителем расходов.</w:t>
      </w:r>
    </w:p>
    <w:p w14:paraId="341AE332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41. Заказчик уведомлен и согласен, что в случае отказа Заказчика (туристов) по не зависящим от Исполнителя причинам от бронирования, осуществленного на условиях акций, объявленных туроперато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ром, предусматривающих предоставление скидки или специальных стоимостных предложений, Заказчик обязуется компенсировать Исполнителю все понесенные расходы последнего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</w:p>
    <w:p w14:paraId="068AB844" w14:textId="77777777" w:rsidR="005F0C05" w:rsidRDefault="004B5B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Условия акций размещаются на сайте Исполнителя и (или)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Турагента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Заказчик подтверждает,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что ознакомлен с информацией, размещенной на соответствующем сайте, и условиями соответствующей акции, а также условиями аннулирования Заявок, забронированных на условиях соответствующей акции.</w:t>
      </w:r>
    </w:p>
    <w:p w14:paraId="12CBC24A" w14:textId="77777777" w:rsidR="005F0C05" w:rsidRDefault="005F0C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DE947D8" w14:textId="77777777" w:rsidR="005F0C05" w:rsidRDefault="005F0C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f"/>
        <w:tblW w:w="99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79"/>
        <w:gridCol w:w="4980"/>
      </w:tblGrid>
      <w:tr w:rsidR="005F0C05" w14:paraId="6E7BC074" w14:textId="77777777"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5F914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>Исполнитель</w:t>
            </w:r>
          </w:p>
          <w:p w14:paraId="6DE16106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Уполномоченный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Турагент</w:t>
            </w:r>
            <w:proofErr w:type="spellEnd"/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02C9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>Заказчик</w:t>
            </w:r>
          </w:p>
          <w:p w14:paraId="03FBD089" w14:textId="77777777" w:rsidR="005F0C05" w:rsidRDefault="005F0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5F0C05" w14:paraId="339F44C7" w14:textId="77777777">
        <w:tc>
          <w:tcPr>
            <w:tcW w:w="4979" w:type="dxa"/>
            <w:tcBorders>
              <w:left w:val="single" w:sz="4" w:space="0" w:color="000000"/>
              <w:bottom w:val="single" w:sz="4" w:space="0" w:color="000000"/>
            </w:tcBorders>
          </w:tcPr>
          <w:p w14:paraId="1C93142F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туризму</w:t>
            </w:r>
          </w:p>
          <w:p w14:paraId="517A143B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_________________/_____________/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0E5F" w14:textId="77777777" w:rsidR="005F0C05" w:rsidRDefault="004B5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_________________/_____________/</w:t>
            </w:r>
          </w:p>
        </w:tc>
      </w:tr>
    </w:tbl>
    <w:p w14:paraId="001E6036" w14:textId="77777777" w:rsidR="005F0C05" w:rsidRDefault="005F0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5F0C05">
      <w:headerReference w:type="default" r:id="rId12"/>
      <w:footerReference w:type="default" r:id="rId13"/>
      <w:pgSz w:w="12240" w:h="15840"/>
      <w:pgMar w:top="777" w:right="720" w:bottom="777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FEF3A" w14:textId="77777777" w:rsidR="004B5B05" w:rsidRDefault="004B5B05">
      <w:pPr>
        <w:spacing w:after="0" w:line="240" w:lineRule="auto"/>
      </w:pPr>
      <w:r>
        <w:separator/>
      </w:r>
    </w:p>
  </w:endnote>
  <w:endnote w:type="continuationSeparator" w:id="0">
    <w:p w14:paraId="4C3FC8BC" w14:textId="77777777" w:rsidR="004B5B05" w:rsidRDefault="004B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875" w14:textId="2E4E839C" w:rsidR="005F0C05" w:rsidRDefault="004B5B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686F4D">
      <w:rPr>
        <w:rFonts w:ascii="Calibri" w:eastAsia="Calibri" w:hAnsi="Calibri" w:cs="Calibri"/>
        <w:noProof/>
        <w:color w:val="000000"/>
      </w:rPr>
      <w:t>13</w:t>
    </w:r>
    <w:r>
      <w:rPr>
        <w:rFonts w:ascii="Calibri" w:eastAsia="Calibri" w:hAnsi="Calibri" w:cs="Calibri"/>
        <w:color w:val="000000"/>
      </w:rPr>
      <w:fldChar w:fldCharType="end"/>
    </w:r>
  </w:p>
  <w:p w14:paraId="58E20B95" w14:textId="77777777" w:rsidR="005F0C05" w:rsidRDefault="005F0C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8F157" w14:textId="77777777" w:rsidR="004B5B05" w:rsidRDefault="004B5B05">
      <w:pPr>
        <w:spacing w:after="0" w:line="240" w:lineRule="auto"/>
      </w:pPr>
      <w:r>
        <w:separator/>
      </w:r>
    </w:p>
  </w:footnote>
  <w:footnote w:type="continuationSeparator" w:id="0">
    <w:p w14:paraId="7A3E4943" w14:textId="77777777" w:rsidR="004B5B05" w:rsidRDefault="004B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E2008" w14:textId="77777777" w:rsidR="005F0C05" w:rsidRDefault="005F0C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61EC"/>
    <w:multiLevelType w:val="multilevel"/>
    <w:tmpl w:val="C3DC542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927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2E0A0438"/>
    <w:multiLevelType w:val="multilevel"/>
    <w:tmpl w:val="1D9C422C"/>
    <w:lvl w:ilvl="0">
      <w:start w:val="1"/>
      <w:numFmt w:val="bullet"/>
      <w:lvlText w:val="✔"/>
      <w:lvlJc w:val="left"/>
      <w:pPr>
        <w:ind w:left="1428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05"/>
    <w:rsid w:val="00301BCD"/>
    <w:rsid w:val="003B38BB"/>
    <w:rsid w:val="004578CC"/>
    <w:rsid w:val="004B5B05"/>
    <w:rsid w:val="005F0C05"/>
    <w:rsid w:val="00617C83"/>
    <w:rsid w:val="00686F4D"/>
    <w:rsid w:val="00CB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7CD9"/>
  <w15:docId w15:val="{1141045D-3BE2-4529-94CF-C841DF27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C56"/>
    <w:pPr>
      <w:suppressAutoHyphens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6C16C9"/>
    <w:rPr>
      <w:color w:val="0000FF"/>
      <w:u w:val="single"/>
    </w:rPr>
  </w:style>
  <w:style w:type="character" w:customStyle="1" w:styleId="name">
    <w:name w:val="name"/>
    <w:basedOn w:val="a0"/>
    <w:qFormat/>
    <w:rsid w:val="006C16C9"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basedOn w:val="a0"/>
    <w:qFormat/>
    <w:rsid w:val="006C16C9"/>
    <w:rPr>
      <w:rFonts w:ascii="Times New Roman" w:hAnsi="Times New Roman" w:cs="Times New Roman"/>
      <w:b/>
      <w:bCs/>
      <w:caps/>
    </w:rPr>
  </w:style>
  <w:style w:type="character" w:customStyle="1" w:styleId="datepr">
    <w:name w:val="datepr"/>
    <w:basedOn w:val="a0"/>
    <w:qFormat/>
    <w:rsid w:val="006C16C9"/>
    <w:rPr>
      <w:rFonts w:ascii="Times New Roman" w:hAnsi="Times New Roman" w:cs="Times New Roman"/>
      <w:i/>
      <w:iCs/>
    </w:rPr>
  </w:style>
  <w:style w:type="character" w:customStyle="1" w:styleId="number">
    <w:name w:val="number"/>
    <w:basedOn w:val="a0"/>
    <w:qFormat/>
    <w:rsid w:val="006C16C9"/>
    <w:rPr>
      <w:rFonts w:ascii="Times New Roman" w:hAnsi="Times New Roman" w:cs="Times New Roman"/>
      <w:i/>
      <w:iCs/>
    </w:rPr>
  </w:style>
  <w:style w:type="character" w:customStyle="1" w:styleId="post">
    <w:name w:val="post"/>
    <w:basedOn w:val="a0"/>
    <w:qFormat/>
    <w:rsid w:val="006C16C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pers">
    <w:name w:val="pers"/>
    <w:basedOn w:val="a0"/>
    <w:qFormat/>
    <w:rsid w:val="006C16C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6F323A"/>
  </w:style>
  <w:style w:type="character" w:customStyle="1" w:styleId="a7">
    <w:name w:val="Нижний колонтитул Знак"/>
    <w:basedOn w:val="a0"/>
    <w:link w:val="a8"/>
    <w:uiPriority w:val="99"/>
    <w:qFormat/>
    <w:rsid w:val="006F323A"/>
  </w:style>
  <w:style w:type="character" w:styleId="HTML">
    <w:name w:val="HTML Acronym"/>
    <w:basedOn w:val="a0"/>
    <w:uiPriority w:val="99"/>
    <w:semiHidden/>
    <w:unhideWhenUsed/>
    <w:qFormat/>
    <w:rsid w:val="00375C89"/>
  </w:style>
  <w:style w:type="character" w:styleId="a9">
    <w:name w:val="Strong"/>
    <w:basedOn w:val="a0"/>
    <w:uiPriority w:val="22"/>
    <w:qFormat/>
    <w:rsid w:val="00DE4F45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2E7325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2E7325"/>
    <w:rPr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2E7325"/>
    <w:rPr>
      <w:b/>
      <w:bCs/>
      <w:sz w:val="20"/>
      <w:szCs w:val="20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2E7325"/>
    <w:rPr>
      <w:rFonts w:ascii="Tahoma" w:hAnsi="Tahoma" w:cs="Tahoma"/>
      <w:sz w:val="16"/>
      <w:szCs w:val="16"/>
    </w:rPr>
  </w:style>
  <w:style w:type="character" w:customStyle="1" w:styleId="af1">
    <w:name w:val="Без интервала Знак"/>
    <w:link w:val="af2"/>
    <w:qFormat/>
    <w:rsid w:val="00FB34CD"/>
    <w:rPr>
      <w:rFonts w:ascii="Courier New" w:eastAsia="Times New Roman" w:hAnsi="Courier New" w:cs="Courier New"/>
      <w:sz w:val="16"/>
      <w:szCs w:val="16"/>
    </w:rPr>
  </w:style>
  <w:style w:type="paragraph" w:styleId="a4">
    <w:name w:val="Body Text"/>
    <w:basedOn w:val="a"/>
    <w:pPr>
      <w:spacing w:after="140"/>
    </w:pPr>
  </w:style>
  <w:style w:type="paragraph" w:styleId="af3">
    <w:name w:val="List"/>
    <w:basedOn w:val="a4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titlencpi">
    <w:name w:val="titlencpi"/>
    <w:basedOn w:val="a"/>
    <w:qFormat/>
    <w:rsid w:val="006C16C9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qFormat/>
    <w:rsid w:val="006C16C9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qFormat/>
    <w:rsid w:val="006C16C9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qFormat/>
    <w:rsid w:val="006C16C9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qFormat/>
    <w:rsid w:val="006C16C9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qFormat/>
    <w:rsid w:val="006C16C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qFormat/>
    <w:rsid w:val="006C16C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qFormat/>
    <w:rsid w:val="006C16C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qFormat/>
    <w:rsid w:val="006C16C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qFormat/>
    <w:rsid w:val="006C16C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qFormat/>
    <w:rsid w:val="006C16C9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qFormat/>
    <w:rsid w:val="006C16C9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qFormat/>
    <w:rsid w:val="006C16C9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qFormat/>
    <w:rsid w:val="006C16C9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qFormat/>
    <w:rsid w:val="006C16C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qFormat/>
    <w:rsid w:val="006C16C9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qFormat/>
    <w:rsid w:val="006C16C9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qFormat/>
    <w:rsid w:val="006C16C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qFormat/>
    <w:rsid w:val="006C16C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qFormat/>
    <w:rsid w:val="006C16C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6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6F323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6F323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List Paragraph"/>
    <w:basedOn w:val="a"/>
    <w:uiPriority w:val="34"/>
    <w:qFormat/>
    <w:rsid w:val="008736FD"/>
    <w:pPr>
      <w:ind w:left="720"/>
      <w:contextualSpacing/>
    </w:pPr>
  </w:style>
  <w:style w:type="paragraph" w:customStyle="1" w:styleId="LO-normal">
    <w:name w:val="LO-normal"/>
    <w:qFormat/>
    <w:rsid w:val="00731CF1"/>
    <w:pPr>
      <w:suppressAutoHyphens/>
    </w:pPr>
    <w:rPr>
      <w:rFonts w:asciiTheme="minorHAnsi" w:hAnsiTheme="minorHAnsi"/>
      <w:lang w:eastAsia="ru-RU"/>
    </w:rPr>
  </w:style>
  <w:style w:type="paragraph" w:styleId="ac">
    <w:name w:val="annotation text"/>
    <w:basedOn w:val="a"/>
    <w:link w:val="ab"/>
    <w:uiPriority w:val="99"/>
    <w:semiHidden/>
    <w:unhideWhenUsed/>
    <w:qFormat/>
    <w:rsid w:val="002E7325"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2E7325"/>
    <w:rPr>
      <w:b/>
      <w:bCs/>
    </w:rPr>
  </w:style>
  <w:style w:type="paragraph" w:styleId="af8">
    <w:name w:val="Revision"/>
    <w:uiPriority w:val="99"/>
    <w:semiHidden/>
    <w:qFormat/>
    <w:rsid w:val="002E7325"/>
    <w:pPr>
      <w:suppressAutoHyphens/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qFormat/>
    <w:rsid w:val="002E73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No Spacing"/>
    <w:link w:val="af1"/>
    <w:qFormat/>
    <w:rsid w:val="00FB34CD"/>
    <w:pPr>
      <w:widowControl w:val="0"/>
      <w:suppressAutoHyphens/>
      <w:spacing w:after="0" w:line="240" w:lineRule="auto"/>
      <w:ind w:firstLine="70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">
    <w:name w:val="ConsPlusNonformat"/>
    <w:qFormat/>
    <w:rsid w:val="00FB34CD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f0">
    <w:name w:val="Hyperlink"/>
    <w:basedOn w:val="a0"/>
    <w:uiPriority w:val="99"/>
    <w:unhideWhenUsed/>
    <w:rsid w:val="00CB5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club.by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st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vd.gov.by/,%20https://gpk.gov.by/peresechenie-granits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fa.gov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w1XxuInT3aHtlhwy9aOdB7LGg==">CgMxLjAyCWlkLmdqZGd4czIKaWQuMzBqMHpsbDIJaC4xZm9iOXRlMgppZC4zem55c2g3MgppZC4yZXQ5MnAwMglpZC50eWpjd3QyCmlkLjNkeTZ2a20yCmlkLjF0M2g1c2YyCmlkLjRkMzRvZzgyCmlkLjJzOGV5bzEyCmlkLjE3ZHA4dnUyCmlkLjNyZGNyam4yCmlkLjI2aW4xcmcyCWlkLmxueGJ6OTgAciExWUwtNWlpTFphbDExM0E3S3VCQ29MQXJ5cWR5LTVwMHE=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9424</Words>
  <Characters>53718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Tury Umno</dc:creator>
  <cp:lastModifiedBy>Viktor</cp:lastModifiedBy>
  <cp:revision>4</cp:revision>
  <dcterms:created xsi:type="dcterms:W3CDTF">2024-03-21T23:28:00Z</dcterms:created>
  <dcterms:modified xsi:type="dcterms:W3CDTF">2024-03-21T23:50:00Z</dcterms:modified>
</cp:coreProperties>
</file>